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CE" w:rsidRDefault="006A30CE" w:rsidP="006A30CE">
      <w:pPr>
        <w:jc w:val="center"/>
        <w:rPr>
          <w:rFonts w:ascii="標楷體" w:eastAsia="標楷體" w:hAnsi="標楷體"/>
          <w:sz w:val="36"/>
          <w:szCs w:val="36"/>
        </w:rPr>
      </w:pPr>
      <w:r w:rsidRPr="00F8263E">
        <w:rPr>
          <w:rFonts w:ascii="標楷體" w:eastAsia="標楷體" w:hAnsi="標楷體" w:hint="eastAsia"/>
          <w:sz w:val="36"/>
          <w:szCs w:val="36"/>
        </w:rPr>
        <w:t>佛光大學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總務處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內控項目</w:t>
      </w:r>
      <w:bookmarkStart w:id="0" w:name="_GoBack"/>
      <w:bookmarkEnd w:id="0"/>
      <w:r w:rsidRPr="00F8263E">
        <w:rPr>
          <w:rFonts w:ascii="標楷體" w:eastAsia="標楷體" w:hAnsi="標楷體" w:hint="eastAsia"/>
          <w:sz w:val="36"/>
          <w:szCs w:val="36"/>
        </w:rPr>
        <w:t>風險評估彙總表</w:t>
      </w:r>
    </w:p>
    <w:p w:rsidR="006A30CE" w:rsidRPr="009337B5" w:rsidRDefault="006A30CE" w:rsidP="006A30CE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491"/>
        <w:gridCol w:w="978"/>
        <w:gridCol w:w="3205"/>
        <w:gridCol w:w="2292"/>
        <w:gridCol w:w="715"/>
        <w:gridCol w:w="715"/>
        <w:gridCol w:w="702"/>
      </w:tblGrid>
      <w:tr w:rsidR="006A30CE" w:rsidRPr="00F15D63" w:rsidTr="009A47F0">
        <w:tc>
          <w:tcPr>
            <w:tcW w:w="3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24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49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62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11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ind w:leftChars="-45" w:left="-108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影響程度之敘述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  <w:tc>
          <w:tcPr>
            <w:tcW w:w="35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風險值</w:t>
            </w:r>
          </w:p>
        </w:tc>
      </w:tr>
      <w:tr w:rsidR="006A30CE" w:rsidRPr="00F15D63" w:rsidTr="009A47F0">
        <w:trPr>
          <w:trHeight w:val="210"/>
        </w:trPr>
        <w:tc>
          <w:tcPr>
            <w:tcW w:w="384" w:type="pct"/>
            <w:vMerge w:val="restart"/>
            <w:tcBorders>
              <w:top w:val="single" w:sz="6" w:space="0" w:color="auto"/>
            </w:tcBorders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5D63">
              <w:rPr>
                <w:rFonts w:ascii="標楷體" w:eastAsia="標楷體" w:hAnsi="標楷體" w:hint="eastAsia"/>
                <w:kern w:val="0"/>
                <w:szCs w:val="24"/>
              </w:rPr>
              <w:t>總務處</w:t>
            </w:r>
          </w:p>
        </w:tc>
        <w:tc>
          <w:tcPr>
            <w:tcW w:w="249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626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1130-001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採購管理作業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-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10萬元（含）以上</w:t>
            </w:r>
          </w:p>
        </w:tc>
        <w:tc>
          <w:tcPr>
            <w:tcW w:w="1163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法規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上級機關處分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</w:tcBorders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96" w:type="pct"/>
            <w:vAlign w:val="center"/>
          </w:tcPr>
          <w:p w:rsidR="006A30CE" w:rsidRPr="004D6856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626" w:type="pct"/>
            <w:vAlign w:val="center"/>
          </w:tcPr>
          <w:p w:rsidR="006A30CE" w:rsidRPr="004D6856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1130-001-2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採購管理作業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-3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萬元（含）以上至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萬元以下</w:t>
            </w:r>
          </w:p>
        </w:tc>
        <w:tc>
          <w:tcPr>
            <w:tcW w:w="1163" w:type="pct"/>
            <w:vAlign w:val="center"/>
          </w:tcPr>
          <w:p w:rsidR="006A30CE" w:rsidRPr="004D6856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財物損失/新臺幣10萬元以下</w:t>
            </w:r>
          </w:p>
        </w:tc>
        <w:tc>
          <w:tcPr>
            <w:tcW w:w="363" w:type="pct"/>
            <w:vAlign w:val="center"/>
          </w:tcPr>
          <w:p w:rsidR="006A30CE" w:rsidRPr="004D6856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4D6856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4D6856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6A30CE" w:rsidRPr="004D6856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626" w:type="pct"/>
            <w:vAlign w:val="center"/>
          </w:tcPr>
          <w:p w:rsidR="006A30CE" w:rsidRPr="004D6856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1130-001-3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採購管理作業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萬元（含）以上至</w:t>
            </w: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萬元以下</w:t>
            </w:r>
          </w:p>
        </w:tc>
        <w:tc>
          <w:tcPr>
            <w:tcW w:w="1163" w:type="pct"/>
            <w:vAlign w:val="center"/>
          </w:tcPr>
          <w:p w:rsidR="006A30CE" w:rsidRPr="004D6856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申訴/抱怨</w:t>
            </w:r>
          </w:p>
        </w:tc>
        <w:tc>
          <w:tcPr>
            <w:tcW w:w="363" w:type="pct"/>
            <w:vAlign w:val="center"/>
          </w:tcPr>
          <w:p w:rsidR="006A30CE" w:rsidRPr="004D6856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4D6856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4D6856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D685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教職員宿舍申請分配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法規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上級機關處分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3-1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1130-003-1</w:t>
            </w:r>
            <w:r w:rsidRPr="00617C34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617C34">
              <w:rPr>
                <w:rFonts w:ascii="標楷體" w:eastAsia="標楷體" w:hAnsi="標楷體"/>
                <w:szCs w:val="24"/>
              </w:rPr>
              <w:t>-</w:t>
            </w:r>
            <w:r w:rsidRPr="00617C34">
              <w:rPr>
                <w:rFonts w:ascii="標楷體" w:eastAsia="標楷體" w:hAnsi="標楷體" w:hint="eastAsia"/>
                <w:szCs w:val="24"/>
              </w:rPr>
              <w:t>校車支援申請</w:t>
            </w:r>
          </w:p>
        </w:tc>
        <w:tc>
          <w:tcPr>
            <w:tcW w:w="1163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496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3-2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1130-003-2</w:t>
            </w:r>
            <w:r w:rsidRPr="00617C34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617C34">
              <w:rPr>
                <w:rFonts w:ascii="標楷體" w:eastAsia="標楷體" w:hAnsi="標楷體"/>
                <w:szCs w:val="24"/>
              </w:rPr>
              <w:t>-</w:t>
            </w:r>
            <w:r w:rsidRPr="00782597">
              <w:rPr>
                <w:rFonts w:ascii="標楷體" w:eastAsia="標楷體" w:hAnsi="標楷體" w:hint="eastAsia"/>
                <w:szCs w:val="24"/>
              </w:rPr>
              <w:t>校車事故、異常管理</w:t>
            </w:r>
          </w:p>
        </w:tc>
        <w:tc>
          <w:tcPr>
            <w:tcW w:w="1163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4D685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勤務資源作業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F15D63">
              <w:rPr>
                <w:rFonts w:ascii="標楷體" w:eastAsia="標楷體" w:hAnsi="標楷體"/>
                <w:szCs w:val="24"/>
              </w:rPr>
              <w:t>-A</w:t>
            </w:r>
            <w:r w:rsidRPr="00F15D63">
              <w:rPr>
                <w:rFonts w:ascii="標楷體" w:eastAsia="標楷體" w:hAnsi="標楷體" w:hint="eastAsia"/>
                <w:szCs w:val="24"/>
              </w:rPr>
              <w:t>財產新增作業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F15D63">
              <w:rPr>
                <w:rFonts w:ascii="標楷體" w:eastAsia="標楷體" w:hAnsi="標楷體"/>
                <w:szCs w:val="24"/>
              </w:rPr>
              <w:t>-B</w:t>
            </w:r>
            <w:r w:rsidRPr="00F15D63">
              <w:rPr>
                <w:rFonts w:ascii="標楷體" w:eastAsia="標楷體" w:hAnsi="標楷體" w:hint="eastAsia"/>
                <w:szCs w:val="24"/>
              </w:rPr>
              <w:t>財產驗收作業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F15D63">
              <w:rPr>
                <w:rFonts w:ascii="標楷體" w:eastAsia="標楷體" w:hAnsi="標楷體"/>
                <w:szCs w:val="24"/>
              </w:rPr>
              <w:t>-C</w:t>
            </w:r>
            <w:r w:rsidRPr="00F15D63">
              <w:rPr>
                <w:rFonts w:ascii="標楷體" w:eastAsia="標楷體" w:hAnsi="標楷體" w:hint="eastAsia"/>
                <w:szCs w:val="24"/>
              </w:rPr>
              <w:t>財產移轉作業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F15D63">
              <w:rPr>
                <w:rFonts w:ascii="標楷體" w:eastAsia="標楷體" w:hAnsi="標楷體"/>
                <w:szCs w:val="24"/>
              </w:rPr>
              <w:t>-D</w:t>
            </w:r>
            <w:r w:rsidRPr="00F15D63">
              <w:rPr>
                <w:rFonts w:ascii="標楷體" w:eastAsia="標楷體" w:hAnsi="標楷體" w:hint="eastAsia"/>
                <w:szCs w:val="24"/>
              </w:rPr>
              <w:t>物品借用作業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F15D63">
              <w:rPr>
                <w:rFonts w:ascii="標楷體" w:eastAsia="標楷體" w:hAnsi="標楷體"/>
                <w:szCs w:val="24"/>
              </w:rPr>
              <w:t>-E</w:t>
            </w:r>
            <w:r w:rsidRPr="00F15D63">
              <w:rPr>
                <w:rFonts w:ascii="標楷體" w:eastAsia="標楷體" w:hAnsi="標楷體" w:hint="eastAsia"/>
                <w:szCs w:val="24"/>
              </w:rPr>
              <w:t>財產盤點作業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F15D63">
              <w:rPr>
                <w:rFonts w:ascii="標楷體" w:eastAsia="標楷體" w:hAnsi="標楷體"/>
                <w:szCs w:val="24"/>
              </w:rPr>
              <w:t>-F</w:t>
            </w:r>
            <w:r w:rsidRPr="00F15D63">
              <w:rPr>
                <w:rFonts w:ascii="標楷體" w:eastAsia="標楷體" w:hAnsi="標楷體" w:hint="eastAsia"/>
                <w:szCs w:val="24"/>
              </w:rPr>
              <w:t>財產報廢作業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財物損失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新臺幣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  <w:r w:rsidRPr="00F15D63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9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626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場地管理作業</w:t>
            </w:r>
          </w:p>
        </w:tc>
        <w:tc>
          <w:tcPr>
            <w:tcW w:w="1163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49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626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收文管理作業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-A.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紙本收文管理作業</w:t>
            </w:r>
          </w:p>
        </w:tc>
        <w:tc>
          <w:tcPr>
            <w:tcW w:w="1163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9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626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收文管理作業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-B.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電子收文管理作業</w:t>
            </w:r>
          </w:p>
        </w:tc>
        <w:tc>
          <w:tcPr>
            <w:tcW w:w="1163" w:type="pct"/>
            <w:vAlign w:val="center"/>
          </w:tcPr>
          <w:p w:rsidR="006A30CE" w:rsidRPr="00B76F12" w:rsidRDefault="006A30CE" w:rsidP="009A47F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申訴</w:t>
            </w: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B76F12">
              <w:rPr>
                <w:rFonts w:ascii="標楷體" w:eastAsia="標楷體" w:hAnsi="標楷體" w:hint="eastAsia"/>
                <w:color w:val="000000" w:themeColor="text1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B76F12" w:rsidRDefault="006A30CE" w:rsidP="009A47F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6A30CE" w:rsidRPr="00B76F12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F12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發文管理作業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公文調閱作業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公文</w:t>
            </w:r>
            <w:proofErr w:type="gramStart"/>
            <w:r w:rsidRPr="00F15D63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F15D63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收款作業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付款作業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9337B5" w:rsidRDefault="006A30CE" w:rsidP="009A47F0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496" w:type="pct"/>
            <w:vAlign w:val="center"/>
          </w:tcPr>
          <w:p w:rsidR="006A30CE" w:rsidRPr="009337B5" w:rsidRDefault="006A30CE" w:rsidP="009A47F0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szCs w:val="24"/>
              </w:rPr>
            </w:pPr>
            <w:r w:rsidRPr="009337B5">
              <w:rPr>
                <w:rFonts w:ascii="標楷體" w:eastAsia="標楷體" w:hAnsi="標楷體" w:hint="eastAsia"/>
                <w:szCs w:val="24"/>
              </w:rPr>
              <w:t>總</w:t>
            </w:r>
            <w:r w:rsidRPr="009337B5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設備維護保養作業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9337B5" w:rsidRDefault="006A30CE" w:rsidP="009A47F0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9337B5" w:rsidRDefault="006A30CE" w:rsidP="009A47F0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496" w:type="pct"/>
            <w:vAlign w:val="center"/>
          </w:tcPr>
          <w:p w:rsidR="006A30CE" w:rsidRPr="009337B5" w:rsidRDefault="006A30CE" w:rsidP="009A47F0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9337B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修繕作業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6A30CE" w:rsidRPr="009337B5" w:rsidRDefault="006A30CE" w:rsidP="009A47F0">
            <w:pPr>
              <w:pStyle w:val="1"/>
              <w:ind w:leftChars="0"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337B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教師研究室分配暨管理作業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空間規劃暨分配委員會作業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49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626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場地外包經營管理作業</w:t>
            </w:r>
          </w:p>
        </w:tc>
        <w:tc>
          <w:tcPr>
            <w:tcW w:w="1163" w:type="pct"/>
            <w:vAlign w:val="center"/>
          </w:tcPr>
          <w:p w:rsidR="006A30CE" w:rsidRPr="00F15D63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申訴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抱怨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56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</w:tr>
      <w:tr w:rsidR="006A30CE" w:rsidRPr="00F15D63" w:rsidTr="009A47F0">
        <w:trPr>
          <w:trHeight w:val="180"/>
        </w:trPr>
        <w:tc>
          <w:tcPr>
            <w:tcW w:w="384" w:type="pct"/>
            <w:vMerge/>
            <w:vAlign w:val="center"/>
          </w:tcPr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496" w:type="pct"/>
            <w:vAlign w:val="center"/>
          </w:tcPr>
          <w:p w:rsidR="006A30CE" w:rsidRPr="003C6016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3C6016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626" w:type="pct"/>
            <w:vAlign w:val="center"/>
          </w:tcPr>
          <w:p w:rsidR="006A30CE" w:rsidRPr="003C6016" w:rsidRDefault="006A30CE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公文管考作業</w:t>
            </w:r>
          </w:p>
        </w:tc>
        <w:tc>
          <w:tcPr>
            <w:tcW w:w="1163" w:type="pct"/>
            <w:vAlign w:val="center"/>
          </w:tcPr>
          <w:p w:rsidR="006A30CE" w:rsidRPr="003C6016" w:rsidRDefault="006A30CE" w:rsidP="009A47F0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法規</w:t>
            </w:r>
            <w:r w:rsidRPr="003C6016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上級機關處分</w:t>
            </w:r>
          </w:p>
        </w:tc>
        <w:tc>
          <w:tcPr>
            <w:tcW w:w="363" w:type="pct"/>
            <w:vAlign w:val="center"/>
          </w:tcPr>
          <w:p w:rsidR="006A30CE" w:rsidRPr="003C6016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6A30CE" w:rsidRPr="003C6016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56" w:type="pct"/>
            <w:vAlign w:val="center"/>
          </w:tcPr>
          <w:p w:rsidR="006A30CE" w:rsidRPr="003C6016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</w:tr>
    </w:tbl>
    <w:p w:rsidR="006A30CE" w:rsidRPr="00423ACD" w:rsidRDefault="006A30CE" w:rsidP="006A30CE">
      <w:pPr>
        <w:jc w:val="right"/>
        <w:rPr>
          <w:rFonts w:ascii="標楷體" w:eastAsia="標楷體" w:hAnsi="標楷體"/>
          <w:szCs w:val="24"/>
        </w:rPr>
      </w:pPr>
    </w:p>
    <w:p w:rsidR="006A30CE" w:rsidRDefault="006A30CE" w:rsidP="006A30CE">
      <w:pPr>
        <w:jc w:val="center"/>
        <w:rPr>
          <w:rFonts w:ascii="標楷體" w:eastAsia="標楷體" w:hAnsi="標楷體"/>
          <w:sz w:val="36"/>
          <w:szCs w:val="36"/>
        </w:rPr>
      </w:pPr>
      <w:r w:rsidRPr="00423ACD">
        <w:rPr>
          <w:rFonts w:ascii="標楷體" w:eastAsia="標楷體" w:hAnsi="標楷體"/>
          <w:szCs w:val="24"/>
        </w:rPr>
        <w:br w:type="page"/>
      </w:r>
      <w:r w:rsidRPr="00F8263E">
        <w:rPr>
          <w:rFonts w:ascii="標楷體" w:eastAsia="標楷體" w:hAnsi="標楷體" w:hint="eastAsia"/>
          <w:sz w:val="36"/>
          <w:szCs w:val="36"/>
        </w:rPr>
        <w:lastRenderedPageBreak/>
        <w:t>佛光大學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總務處</w:t>
      </w:r>
      <w:r w:rsidRPr="00F8263E">
        <w:rPr>
          <w:rFonts w:ascii="標楷體" w:eastAsia="標楷體" w:hAnsi="標楷體"/>
          <w:sz w:val="36"/>
          <w:szCs w:val="36"/>
        </w:rPr>
        <w:t xml:space="preserve"> </w:t>
      </w:r>
      <w:r w:rsidRPr="00F8263E">
        <w:rPr>
          <w:rFonts w:ascii="標楷體" w:eastAsia="標楷體" w:hAnsi="標楷體" w:hint="eastAsia"/>
          <w:sz w:val="36"/>
          <w:szCs w:val="36"/>
        </w:rPr>
        <w:t>風險圖像</w:t>
      </w:r>
    </w:p>
    <w:p w:rsidR="006A30CE" w:rsidRPr="001B56FA" w:rsidRDefault="006A30CE" w:rsidP="006A30CE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749"/>
        <w:gridCol w:w="2473"/>
        <w:gridCol w:w="2613"/>
      </w:tblGrid>
      <w:tr w:rsidR="006A30CE" w:rsidRPr="00F15D63" w:rsidTr="009A47F0">
        <w:trPr>
          <w:trHeight w:val="500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6A30CE" w:rsidRPr="00F15D63" w:rsidRDefault="006A30CE" w:rsidP="009A47F0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6A30CE" w:rsidRPr="00F15D63" w:rsidTr="009A47F0">
        <w:trPr>
          <w:trHeight w:val="721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6A30CE" w:rsidRPr="009D1E72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D1E72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1-1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11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13</w:t>
            </w:r>
            <w:r w:rsidRPr="009D1E72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3C6016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C6016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9D1E72"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3-2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A30CE" w:rsidRPr="00F15D63" w:rsidTr="009A47F0">
        <w:trPr>
          <w:trHeight w:val="477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DC6C85">
              <w:rPr>
                <w:rFonts w:ascii="標楷體" w:eastAsia="標楷體" w:hAnsi="標楷體" w:hint="eastAsia"/>
                <w:color w:val="000000"/>
                <w:szCs w:val="24"/>
              </w:rPr>
              <w:t>總1-2</w:t>
            </w:r>
            <w:r w:rsidRPr="00ED1E32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7-1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15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3-1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7-2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14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17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A30CE" w:rsidRPr="00F15D63" w:rsidTr="009A47F0">
        <w:trPr>
          <w:trHeight w:val="659"/>
          <w:jc w:val="center"/>
        </w:trPr>
        <w:tc>
          <w:tcPr>
            <w:tcW w:w="1024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i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DC6C85">
              <w:rPr>
                <w:rFonts w:ascii="標楷體" w:eastAsia="標楷體" w:hAnsi="標楷體" w:hint="eastAsia"/>
                <w:color w:val="000000"/>
                <w:szCs w:val="24"/>
              </w:rPr>
              <w:t>總1-3</w:t>
            </w:r>
            <w:r w:rsidRPr="00387887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5-1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5-2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5-3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5-4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5-5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5-6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2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left="839" w:hanging="839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15D63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  <w:p w:rsidR="006A30CE" w:rsidRPr="00F15D63" w:rsidRDefault="006A30CE" w:rsidP="009A47F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8</w:t>
            </w:r>
            <w:r w:rsidRPr="00F15D63">
              <w:rPr>
                <w:rFonts w:ascii="標楷體" w:eastAsia="標楷體" w:hAnsi="標楷體" w:hint="eastAsia"/>
                <w:color w:val="000000"/>
                <w:szCs w:val="24"/>
              </w:rPr>
              <w:t>、總</w:t>
            </w:r>
            <w:r w:rsidRPr="00F15D63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</w:t>
            </w:r>
          </w:p>
        </w:tc>
      </w:tr>
      <w:tr w:rsidR="006A30CE" w:rsidRPr="00F15D63" w:rsidTr="009A47F0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ind w:left="7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30CE" w:rsidRPr="00F15D63" w:rsidRDefault="006A30CE" w:rsidP="009A47F0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F15D6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6A30CE" w:rsidRPr="00F15D63" w:rsidTr="009A47F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A30CE" w:rsidRPr="00F15D63" w:rsidRDefault="006A30CE" w:rsidP="009A47F0">
            <w:pPr>
              <w:ind w:left="840" w:hanging="84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shd w:val="clear" w:color="auto" w:fill="auto"/>
            <w:vAlign w:val="center"/>
          </w:tcPr>
          <w:p w:rsidR="006A30CE" w:rsidRPr="00F15D63" w:rsidRDefault="006A30CE" w:rsidP="009A47F0">
            <w:pPr>
              <w:ind w:left="961" w:hanging="961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發生機率</w:t>
            </w:r>
          </w:p>
        </w:tc>
      </w:tr>
    </w:tbl>
    <w:p w:rsidR="006A30CE" w:rsidRPr="00B17336" w:rsidRDefault="006A30CE" w:rsidP="006A30CE">
      <w:pPr>
        <w:spacing w:line="240" w:lineRule="exact"/>
        <w:ind w:left="839" w:hanging="839"/>
        <w:jc w:val="right"/>
        <w:rPr>
          <w:rFonts w:ascii="標楷體" w:eastAsia="標楷體" w:hAnsi="標楷體"/>
          <w:b/>
          <w:sz w:val="28"/>
        </w:rPr>
      </w:pPr>
    </w:p>
    <w:p w:rsidR="006A30CE" w:rsidRPr="00B17336" w:rsidRDefault="006A30CE" w:rsidP="006A30CE">
      <w:pPr>
        <w:rPr>
          <w:rFonts w:ascii="標楷體" w:eastAsia="標楷體" w:hAnsi="標楷體"/>
          <w:sz w:val="26"/>
          <w:szCs w:val="26"/>
        </w:rPr>
      </w:pPr>
    </w:p>
    <w:p w:rsidR="00035335" w:rsidRDefault="006A30CE" w:rsidP="006A30CE">
      <w:r w:rsidRPr="00A1183C">
        <w:rPr>
          <w:rFonts w:ascii="標楷體" w:eastAsia="標楷體" w:hAnsi="標楷體" w:hint="eastAsia"/>
          <w:sz w:val="28"/>
          <w:szCs w:val="28"/>
        </w:rPr>
        <w:t>總務處現有內控項目經風險分析後，屬風險等級高</w:t>
      </w:r>
      <w:r w:rsidRPr="00A1183C">
        <w:rPr>
          <w:rFonts w:ascii="標楷體" w:eastAsia="標楷體" w:hAnsi="標楷體" w:hint="eastAsia"/>
          <w:color w:val="000000" w:themeColor="text1"/>
          <w:sz w:val="28"/>
          <w:szCs w:val="28"/>
        </w:rPr>
        <w:t>者</w:t>
      </w:r>
      <w:r w:rsidRPr="00A1183C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1 </w:t>
      </w:r>
      <w:r w:rsidRPr="00A1183C">
        <w:rPr>
          <w:rFonts w:ascii="標楷體" w:eastAsia="標楷體" w:hAnsi="標楷體" w:hint="eastAsia"/>
          <w:color w:val="000000" w:themeColor="text1"/>
          <w:sz w:val="28"/>
          <w:szCs w:val="28"/>
        </w:rPr>
        <w:t>項，風險等級中者</w:t>
      </w:r>
      <w:r w:rsidRPr="003C6016">
        <w:rPr>
          <w:rFonts w:ascii="標楷體" w:eastAsia="標楷體" w:hAnsi="標楷體"/>
          <w:sz w:val="28"/>
          <w:szCs w:val="28"/>
          <w:u w:val="single"/>
        </w:rPr>
        <w:t xml:space="preserve"> 1</w:t>
      </w:r>
      <w:r w:rsidRPr="003C6016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3C6016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1183C">
        <w:rPr>
          <w:rFonts w:ascii="標楷體" w:eastAsia="標楷體" w:hAnsi="標楷體" w:hint="eastAsia"/>
          <w:sz w:val="28"/>
          <w:szCs w:val="28"/>
        </w:rPr>
        <w:t>項，風險等級低者</w:t>
      </w:r>
      <w:r w:rsidRPr="006A30C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A30CE">
        <w:rPr>
          <w:rFonts w:ascii="標楷體" w:eastAsia="標楷體" w:hAnsi="標楷體" w:hint="eastAsia"/>
          <w:sz w:val="28"/>
          <w:szCs w:val="28"/>
          <w:u w:val="single"/>
        </w:rPr>
        <w:t>14</w:t>
      </w:r>
      <w:r w:rsidRPr="006A30C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A1183C">
        <w:rPr>
          <w:rFonts w:ascii="標楷體" w:eastAsia="標楷體" w:hAnsi="標楷體" w:hint="eastAsia"/>
          <w:sz w:val="28"/>
          <w:szCs w:val="28"/>
        </w:rPr>
        <w:t>項。</w:t>
      </w:r>
    </w:p>
    <w:sectPr w:rsidR="00035335" w:rsidSect="006A30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CE"/>
    <w:rsid w:val="00035335"/>
    <w:rsid w:val="006A30CE"/>
    <w:rsid w:val="00B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0CE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6A30CE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0CE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6A30C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2018-04-14T04:05:00Z</dcterms:created>
  <dcterms:modified xsi:type="dcterms:W3CDTF">2018-04-14T04:05:00Z</dcterms:modified>
</cp:coreProperties>
</file>