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77" w:rsidRPr="005A12C4" w:rsidRDefault="00FC5377" w:rsidP="00FC53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108"/>
        <w:gridCol w:w="1220"/>
        <w:gridCol w:w="1076"/>
        <w:gridCol w:w="1082"/>
      </w:tblGrid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7E9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bookmarkStart w:id="1" w:name="學生學習成效評量_A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A.中大銜接課程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dstrike/>
                <w:color w:val="000000"/>
                <w:sz w:val="28"/>
                <w:szCs w:val="28"/>
              </w:rPr>
            </w:pPr>
            <w:r w:rsidRPr="00E6075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將教學資源中心改為教務處，及簡化流程圖內之說明。</w:t>
            </w:r>
          </w:p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</w:t>
            </w:r>
            <w:r w:rsidRPr="005E7E99">
              <w:rPr>
                <w:rFonts w:ascii="標楷體" w:eastAsia="標楷體" w:hAnsi="標楷體"/>
                <w:color w:val="000000"/>
              </w:rPr>
              <w:t>2.5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李禹</w:t>
            </w:r>
            <w:proofErr w:type="gramStart"/>
            <w:r w:rsidRPr="005E7E99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調整作業時程</w:t>
            </w:r>
            <w:r>
              <w:rPr>
                <w:rFonts w:ascii="標楷體" w:eastAsia="標楷體" w:hAnsi="標楷體" w:hint="eastAsia"/>
              </w:rPr>
              <w:t>，及配合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新版內控格式修正流程圖。</w:t>
            </w:r>
          </w:p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B97A3F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鄭惠心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B97A3F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1.</w:t>
            </w:r>
            <w:r w:rsidRPr="00503D9A">
              <w:rPr>
                <w:rFonts w:ascii="標楷體" w:eastAsia="標楷體" w:hAnsi="標楷體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2.修正處：</w:t>
            </w:r>
          </w:p>
          <w:p w:rsidR="00FC5377" w:rsidRPr="00503D9A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（1）流程圖。</w:t>
            </w:r>
          </w:p>
          <w:p w:rsidR="00FC5377" w:rsidRPr="00D50A41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（2）作業程序修改2.2.、2.3.、2.4.、2.5.。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陳幼軒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377" w:rsidRDefault="00FC5377" w:rsidP="00FC5377">
      <w:pPr>
        <w:jc w:val="right"/>
      </w:pPr>
    </w:p>
    <w:p w:rsidR="00FC5377" w:rsidRPr="005A12C4" w:rsidRDefault="00A85D71" w:rsidP="00FC5377"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1104900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D71" w:rsidRPr="00644AF7" w:rsidRDefault="00A85D71" w:rsidP="00A85D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A85D71" w:rsidRPr="00644AF7" w:rsidRDefault="00A85D71" w:rsidP="00A85D7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8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eYlxct4AAAAM&#10;AQAADwAAAAAAAAAAAAAAAAANBQAAZHJzL2Rvd25yZXYueG1sUEsFBgAAAAAEAAQA8wAAABgGAAAA&#10;AA==&#10;" filled="f" stroked="f">
                <v:textbox>
                  <w:txbxContent>
                    <w:p w:rsidR="00A85D71" w:rsidRPr="00644AF7" w:rsidRDefault="00A85D71" w:rsidP="00A85D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A85D71" w:rsidRPr="00644AF7" w:rsidRDefault="00A85D71" w:rsidP="00A85D7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FC5377"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833"/>
        <w:gridCol w:w="1242"/>
        <w:gridCol w:w="1297"/>
        <w:gridCol w:w="1019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FC5377" w:rsidRPr="00AD1F68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D1F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1.流程圖：</w:t>
      </w:r>
    </w:p>
    <w:p w:rsidR="00FC5377" w:rsidRDefault="00FC5377" w:rsidP="00FC5377">
      <w:r>
        <w:object w:dxaOrig="6037" w:dyaOrig="10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54.9pt" o:ole="">
            <v:imagedata r:id="rId7" o:title=""/>
          </v:shape>
          <o:OLEObject Type="Embed" ProgID="Visio.Drawing.11" ShapeID="_x0000_i1025" DrawAspect="Content" ObjectID="_1625654258" r:id="rId8"/>
        </w:object>
      </w:r>
    </w:p>
    <w:p w:rsidR="00FC5377" w:rsidRPr="00351858" w:rsidRDefault="00FC5377" w:rsidP="00FC5377">
      <w:pPr>
        <w:rPr>
          <w:rFonts w:ascii="標楷體" w:eastAsia="標楷體" w:hAnsi="標楷體"/>
          <w:b/>
          <w:szCs w:val="24"/>
        </w:rPr>
      </w:pPr>
      <w:r w:rsidRPr="00351858">
        <w:rPr>
          <w:rFonts w:ascii="標楷體" w:eastAsia="標楷體" w:hAnsi="標楷體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C5377" w:rsidRPr="00BF2CBA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F2CB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jc w:val="right"/>
        <w:textAlignment w:val="baseline"/>
        <w:rPr>
          <w:rFonts w:ascii="標楷體" w:eastAsia="標楷體" w:hAnsi="標楷體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2.</w:t>
      </w:r>
      <w:r w:rsidRPr="005A12C4">
        <w:rPr>
          <w:rFonts w:ascii="標楷體" w:eastAsia="標楷體" w:hAnsi="標楷體"/>
          <w:b/>
          <w:szCs w:val="24"/>
        </w:rPr>
        <w:t>作業程序：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2.1.院系根據教學目標與核心能力規劃課程，補強高中升大學的新生的基本學科能力、建立他們對大學的學系專業的認識，以便順利銜接大學的學習。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2.2.院系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根據課程規劃實際開設</w:t>
      </w:r>
      <w:r w:rsidRPr="00BF2CBA">
        <w:rPr>
          <w:rFonts w:ascii="標楷體" w:eastAsia="標楷體" w:hAnsi="標楷體" w:hint="eastAsia"/>
          <w:color w:val="000000"/>
        </w:rPr>
        <w:t>正式或非正式</w:t>
      </w:r>
      <w:r w:rsidRPr="00503D9A">
        <w:rPr>
          <w:rFonts w:ascii="標楷體" w:eastAsia="標楷體" w:hAnsi="標楷體" w:hint="eastAsia"/>
          <w:color w:val="000000"/>
        </w:rPr>
        <w:t>課程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2.3.透過會考測驗、實作觀察、口頭發表、專題研究、創作展演、證照檢定</w:t>
      </w:r>
      <w:r w:rsidRPr="00BF2CBA">
        <w:rPr>
          <w:rFonts w:ascii="標楷體" w:eastAsia="標楷體" w:hAnsi="標楷體" w:hint="eastAsia"/>
          <w:color w:val="000000"/>
        </w:rPr>
        <w:t>、培訓營隊</w:t>
      </w:r>
      <w:r w:rsidRPr="005A12C4">
        <w:rPr>
          <w:rFonts w:ascii="標楷體" w:eastAsia="標楷體" w:hAnsi="標楷體" w:hint="eastAsia"/>
          <w:color w:val="000000"/>
        </w:rPr>
        <w:t>或其他等方式，評量學生的學習成效。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依據院系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中大銜接課程實施情形，完成</w:t>
      </w:r>
      <w:r w:rsidRPr="00BC36EE">
        <w:rPr>
          <w:rFonts w:ascii="標楷體" w:eastAsia="標楷體" w:hAnsi="標楷體" w:hint="eastAsia"/>
          <w:color w:val="000000"/>
        </w:rPr>
        <w:t>成果彙整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BF2CBA">
        <w:rPr>
          <w:rFonts w:ascii="標楷體" w:eastAsia="標楷體" w:hAnsi="標楷體" w:hint="eastAsia"/>
          <w:color w:val="000000"/>
        </w:rPr>
        <w:t>依據彙整成果製作成果報告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</w:t>
      </w:r>
      <w:r w:rsidRPr="005A12C4">
        <w:rPr>
          <w:rFonts w:ascii="標楷體" w:eastAsia="標楷體" w:hAnsi="標楷體"/>
          <w:b/>
          <w:bCs/>
          <w:color w:val="000000"/>
        </w:rPr>
        <w:t>控制重點：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3.1.是否產出成果報告。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FC5377" w:rsidRDefault="00FC5377" w:rsidP="00FC537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FC5377" w:rsidRDefault="00FF42EC"/>
    <w:sectPr w:rsidR="00FF42EC" w:rsidRPr="00FC5377" w:rsidSect="00FC53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E1C" w:rsidRDefault="00C64E1C" w:rsidP="009C60D3">
      <w:r>
        <w:separator/>
      </w:r>
    </w:p>
  </w:endnote>
  <w:endnote w:type="continuationSeparator" w:id="0">
    <w:p w:rsidR="00C64E1C" w:rsidRDefault="00C64E1C" w:rsidP="009C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E1C" w:rsidRDefault="00C64E1C" w:rsidP="009C60D3">
      <w:r>
        <w:separator/>
      </w:r>
    </w:p>
  </w:footnote>
  <w:footnote w:type="continuationSeparator" w:id="0">
    <w:p w:rsidR="00C64E1C" w:rsidRDefault="00C64E1C" w:rsidP="009C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77"/>
    <w:rsid w:val="009C60D3"/>
    <w:rsid w:val="00A85D71"/>
    <w:rsid w:val="00C64E1C"/>
    <w:rsid w:val="00E53E31"/>
    <w:rsid w:val="00EE5AC8"/>
    <w:rsid w:val="00FC537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2018-09-26T08:43:00Z</dcterms:created>
  <dcterms:modified xsi:type="dcterms:W3CDTF">2019-07-26T05:49:00Z</dcterms:modified>
</cp:coreProperties>
</file>