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E7" w:rsidRPr="008D5179" w:rsidRDefault="000652E7" w:rsidP="000652E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D517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 w:cs="Times New Roman"/>
          <w:sz w:val="36"/>
          <w:szCs w:val="36"/>
        </w:rPr>
        <w:t>/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5008"/>
        <w:gridCol w:w="1230"/>
        <w:gridCol w:w="999"/>
        <w:gridCol w:w="1092"/>
      </w:tblGrid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加班"/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1160-001-2</w:t>
            </w:r>
            <w:bookmarkStart w:id="1" w:name="出勤–加班"/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出勤–加班</w:t>
            </w:r>
            <w:bookmarkEnd w:id="0"/>
            <w:bookmarkEnd w:id="1"/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61" w:type="pct"/>
            <w:gridSpan w:val="2"/>
            <w:vAlign w:val="center"/>
          </w:tcPr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8D517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8D517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原因：文字補正、系統更改。</w:t>
            </w:r>
          </w:p>
          <w:p w:rsidR="000652E7" w:rsidRPr="008D5179" w:rsidRDefault="000652E7" w:rsidP="0024284A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652E7" w:rsidRPr="008D5179" w:rsidRDefault="000652E7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（1）流程圖變更。</w:t>
            </w:r>
          </w:p>
          <w:p w:rsidR="000652E7" w:rsidRPr="008D5179" w:rsidRDefault="000652E7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2.1.、2.3.、2.5.、2.6.、2.7.、2.8.。</w:t>
            </w:r>
          </w:p>
          <w:p w:rsidR="000652E7" w:rsidRPr="008D5179" w:rsidRDefault="000652E7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（3）控制重點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3.2.。</w:t>
            </w:r>
          </w:p>
          <w:p w:rsidR="000652E7" w:rsidRPr="008D5179" w:rsidRDefault="000652E7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（4）使用表單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4.1.。</w:t>
            </w:r>
          </w:p>
          <w:p w:rsidR="000652E7" w:rsidRPr="008D5179" w:rsidRDefault="000652E7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（5）依據及相關文件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8D5179">
              <w:rPr>
                <w:rFonts w:ascii="標楷體" w:eastAsia="標楷體" w:hAnsi="標楷體" w:cs="Times New Roman"/>
                <w:szCs w:val="24"/>
              </w:rPr>
              <w:t>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652E7" w:rsidRPr="008D5179" w:rsidRDefault="000652E7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652E7" w:rsidRDefault="000652E7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3.刪除原因：現已系統化且風險質低，無須控管。</w:t>
            </w:r>
          </w:p>
          <w:p w:rsidR="000652E7" w:rsidRPr="00513E36" w:rsidRDefault="000652E7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652E7" w:rsidRPr="008D5179" w:rsidRDefault="000652E7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41" w:type="pct"/>
            <w:vAlign w:val="center"/>
          </w:tcPr>
          <w:p w:rsidR="000652E7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652E7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52E7" w:rsidRPr="008D5179" w:rsidTr="0024284A">
        <w:trPr>
          <w:jc w:val="center"/>
        </w:trPr>
        <w:tc>
          <w:tcPr>
            <w:tcW w:w="77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41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652E7" w:rsidRPr="008D5179" w:rsidRDefault="000652E7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0652E7" w:rsidRDefault="000652E7" w:rsidP="000652E7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0652E7" w:rsidRPr="008D5179" w:rsidRDefault="000652E7" w:rsidP="000652E7">
      <w:pPr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38169" wp14:editId="52F854A3">
                <wp:simplePos x="0" y="0"/>
                <wp:positionH relativeFrom="column">
                  <wp:posOffset>4276090</wp:posOffset>
                </wp:positionH>
                <wp:positionV relativeFrom="paragraph">
                  <wp:posOffset>745062</wp:posOffset>
                </wp:positionV>
                <wp:extent cx="2057400" cy="57150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2E7" w:rsidRPr="007D5224" w:rsidRDefault="000652E7" w:rsidP="000652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3A720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0652E7" w:rsidRPr="007D5224" w:rsidRDefault="000652E7" w:rsidP="000652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7pt;margin-top:58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Ae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nR5j&#10;D94AAAALAQAADwAAAGRycy9kb3ducmV2LnhtbEyPzU7DMBCE70h9B2uReqN2f2hIiFMhKq4gCq3E&#10;zY23SdR4HcVuE96e5QTHnfk0O5NvRteKK/ah8aRhPlMgkEpvG6o0fH683D2ACNGQNa0n1PCNATbF&#10;5CY3mfUDveN1FyvBIRQyo6GOscukDGWNzoSZ75DYO/nemchnX0nbm4HDXSsXSq2lMw3xh9p0+Fxj&#10;ed5dnIb96+nrsFJv1dbdd4MflSSXSq2nt+PTI4iIY/yD4bc+V4eCOx39hWwQrYZ1slwxysY8WYJg&#10;Ik0TVo4aFooVWeTy/4biBwAA//8DAFBLAQItABQABgAIAAAAIQC2gziS/gAAAOEBAAATAAAAAAAA&#10;AAAAAAAAAAAAAABbQ29udGVudF9UeXBlc10ueG1sUEsBAi0AFAAGAAgAAAAhADj9If/WAAAAlAEA&#10;AAsAAAAAAAAAAAAAAAAALwEAAF9yZWxzLy5yZWxzUEsBAi0AFAAGAAgAAAAhAIZNsB60AgAAugUA&#10;AA4AAAAAAAAAAAAAAAAALgIAAGRycy9lMm9Eb2MueG1sUEsBAi0AFAAGAAgAAAAhAJ0eYw/eAAAA&#10;CwEAAA8AAAAAAAAAAAAAAAAADgUAAGRycy9kb3ducmV2LnhtbFBLBQYAAAAABAAEAPMAAAAZBgAA&#10;AAA=&#10;" filled="f" stroked="f">
                <v:textbox>
                  <w:txbxContent>
                    <w:p w:rsidR="000652E7" w:rsidRPr="007D5224" w:rsidRDefault="000652E7" w:rsidP="000652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3A720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0652E7" w:rsidRPr="007D5224" w:rsidRDefault="000652E7" w:rsidP="000652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652E7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652E7" w:rsidRPr="008D5179" w:rsidTr="0024284A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652E7" w:rsidRPr="008D5179" w:rsidTr="0024284A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652E7" w:rsidRPr="009A040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652E7" w:rsidRPr="001B7BF7" w:rsidRDefault="000652E7" w:rsidP="000652E7">
      <w:pPr>
        <w:jc w:val="right"/>
        <w:rPr>
          <w:rFonts w:ascii="標楷體" w:eastAsia="標楷體" w:hAnsi="標楷體"/>
        </w:rPr>
      </w:pPr>
    </w:p>
    <w:p w:rsidR="000652E7" w:rsidRPr="008D5179" w:rsidRDefault="000652E7" w:rsidP="000652E7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8D5179">
        <w:rPr>
          <w:rFonts w:ascii="標楷體" w:eastAsia="標楷體" w:hAnsi="標楷體" w:hint="eastAsia"/>
          <w:b/>
          <w:szCs w:val="24"/>
        </w:rPr>
        <w:t>1.流程圖：</w:t>
      </w:r>
    </w:p>
    <w:p w:rsidR="000652E7" w:rsidRPr="00F97A53" w:rsidRDefault="000652E7" w:rsidP="000652E7">
      <w:pPr>
        <w:tabs>
          <w:tab w:val="left" w:pos="360"/>
        </w:tabs>
        <w:autoSpaceDE w:val="0"/>
        <w:autoSpaceDN w:val="0"/>
        <w:adjustRightInd w:val="0"/>
        <w:spacing w:line="0" w:lineRule="atLeast"/>
        <w:textAlignment w:val="baseline"/>
        <w:rPr>
          <w:rFonts w:ascii="標楷體" w:eastAsia="標楷體" w:hAnsi="Times New Roman" w:cs="Times New Roman"/>
          <w:kern w:val="0"/>
          <w:szCs w:val="24"/>
        </w:rPr>
      </w:pPr>
      <w:r>
        <w:object w:dxaOrig="9722" w:dyaOrig="10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2.95pt" o:ole="">
            <v:imagedata r:id="rId7" o:title=""/>
          </v:shape>
          <o:OLEObject Type="Embed" ProgID="Visio.Drawing.11" ShapeID="_x0000_i1025" DrawAspect="Content" ObjectID="_1608038260" r:id="rId8"/>
        </w:object>
      </w:r>
    </w:p>
    <w:p w:rsidR="000652E7" w:rsidRPr="00F97A53" w:rsidRDefault="000652E7" w:rsidP="000652E7">
      <w:pPr>
        <w:tabs>
          <w:tab w:val="left" w:pos="360"/>
        </w:tabs>
        <w:autoSpaceDE w:val="0"/>
        <w:autoSpaceDN w:val="0"/>
        <w:adjustRightInd w:val="0"/>
        <w:spacing w:line="0" w:lineRule="atLeast"/>
        <w:textAlignment w:val="baseline"/>
        <w:rPr>
          <w:rFonts w:ascii="標楷體" w:eastAsia="標楷體" w:hAnsi="Times New Roman" w:cs="Times New Roman"/>
          <w:kern w:val="0"/>
          <w:szCs w:val="24"/>
        </w:rPr>
      </w:pPr>
      <w:r w:rsidRPr="00F97A53">
        <w:rPr>
          <w:rFonts w:ascii="標楷體" w:eastAsia="標楷體" w:hAnsi="Times New Roman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652E7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652E7" w:rsidRPr="008D5179" w:rsidTr="0024284A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652E7" w:rsidRPr="008D5179" w:rsidTr="0024284A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652E7" w:rsidRPr="009A040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652E7" w:rsidRPr="009A040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652E7" w:rsidRPr="001B7BF7" w:rsidRDefault="000652E7" w:rsidP="000652E7">
      <w:pPr>
        <w:jc w:val="right"/>
        <w:rPr>
          <w:rFonts w:ascii="標楷體" w:eastAsia="標楷體" w:hAnsi="標楷體"/>
        </w:rPr>
      </w:pPr>
    </w:p>
    <w:p w:rsidR="000652E7" w:rsidRPr="008D5179" w:rsidRDefault="000652E7" w:rsidP="000652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2.1.本校行政人員加班以補休為原則，並依下列規定辦理：行政人員</w:t>
      </w:r>
      <w:r w:rsidRPr="008D5179">
        <w:rPr>
          <w:rFonts w:ascii="標楷體" w:eastAsia="標楷體" w:hAnsi="標楷體"/>
        </w:rPr>
        <w:t>除星期例假日經主管裁示，或於寒暑假非上班日，經主管指派辦理個人工作範圍以外之業務可申請加班外，其餘不得簽報加班。</w:t>
      </w:r>
      <w:r w:rsidRPr="008D5179">
        <w:rPr>
          <w:rFonts w:ascii="標楷體" w:eastAsia="標楷體" w:hAnsi="標楷體" w:hint="eastAsia"/>
        </w:rPr>
        <w:t>如有例行值班人員另須編製每月值班表，經單位主管簽核後，每月依值班表值班，始可申請加班補休</w:t>
      </w:r>
      <w:r w:rsidRPr="008D5179">
        <w:rPr>
          <w:rFonts w:ascii="標楷體" w:eastAsia="標楷體" w:hAnsi="標楷體" w:hint="eastAsia"/>
          <w:color w:val="000000" w:themeColor="text1"/>
        </w:rPr>
        <w:t>。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2.2.每人每日加班（值班）不得超出4小時，週六、</w:t>
      </w:r>
      <w:r w:rsidRPr="008D5179">
        <w:rPr>
          <w:rFonts w:ascii="標楷體" w:eastAsia="標楷體" w:hAnsi="標楷體"/>
        </w:rPr>
        <w:t>日</w:t>
      </w:r>
      <w:r w:rsidRPr="008D5179">
        <w:rPr>
          <w:rFonts w:ascii="標楷體" w:eastAsia="標楷體" w:hAnsi="標楷體" w:hint="eastAsia"/>
        </w:rPr>
        <w:t>及國定例假日</w:t>
      </w:r>
      <w:r w:rsidRPr="008D5179">
        <w:rPr>
          <w:rFonts w:ascii="標楷體" w:eastAsia="標楷體" w:hAnsi="標楷體"/>
        </w:rPr>
        <w:t>加</w:t>
      </w:r>
      <w:r w:rsidRPr="008D5179">
        <w:rPr>
          <w:rFonts w:ascii="標楷體" w:eastAsia="標楷體" w:hAnsi="標楷體" w:hint="eastAsia"/>
        </w:rPr>
        <w:t>（值）</w:t>
      </w:r>
      <w:r w:rsidRPr="008D5179">
        <w:rPr>
          <w:rFonts w:ascii="標楷體" w:eastAsia="標楷體" w:hAnsi="標楷體"/>
        </w:rPr>
        <w:t>班以</w:t>
      </w:r>
      <w:r w:rsidRPr="008D5179">
        <w:rPr>
          <w:rFonts w:ascii="標楷體" w:eastAsia="標楷體" w:hAnsi="標楷體" w:hint="eastAsia"/>
        </w:rPr>
        <w:t>不超過8</w:t>
      </w:r>
      <w:r w:rsidRPr="008D5179">
        <w:rPr>
          <w:rFonts w:ascii="標楷體" w:eastAsia="標楷體" w:hAnsi="標楷體"/>
        </w:rPr>
        <w:t>小時為限</w:t>
      </w:r>
      <w:r w:rsidRPr="008D5179">
        <w:rPr>
          <w:rFonts w:ascii="標楷體" w:eastAsia="標楷體" w:hAnsi="標楷體" w:hint="eastAsia"/>
        </w:rPr>
        <w:t>，每月加班（值班）以不超過30小時為限，但工作情況特殊，經簽請校長核准者不受此限。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</w:t>
      </w:r>
      <w:r w:rsidRPr="008D5179">
        <w:rPr>
          <w:rFonts w:ascii="標楷體" w:eastAsia="標楷體" w:hAnsi="標楷體"/>
        </w:rPr>
        <w:t>職</w:t>
      </w:r>
      <w:r w:rsidRPr="008D5179">
        <w:rPr>
          <w:rFonts w:ascii="標楷體" w:eastAsia="標楷體" w:hAnsi="標楷體" w:hint="eastAsia"/>
        </w:rPr>
        <w:t>工</w:t>
      </w:r>
      <w:r w:rsidRPr="008D5179">
        <w:rPr>
          <w:rFonts w:ascii="標楷體" w:eastAsia="標楷體" w:hAnsi="標楷體"/>
        </w:rPr>
        <w:t>加班應</w:t>
      </w:r>
      <w:r w:rsidRPr="008D5179">
        <w:rPr>
          <w:rFonts w:ascii="標楷體" w:eastAsia="標楷體" w:hAnsi="標楷體" w:hint="eastAsia"/>
        </w:rPr>
        <w:t>事前至E化平台</w:t>
      </w:r>
      <w:r w:rsidRPr="008D5179">
        <w:rPr>
          <w:rFonts w:ascii="標楷體" w:eastAsia="標楷體" w:hAnsi="標楷體"/>
        </w:rPr>
        <w:t>填具加班申請單，</w:t>
      </w:r>
      <w:r w:rsidRPr="008D5179">
        <w:rPr>
          <w:rFonts w:ascii="標楷體" w:eastAsia="標楷體" w:hAnsi="標楷體" w:hint="eastAsia"/>
        </w:rPr>
        <w:t>依簽核程序簽核，除緊急突發情況得於事後三日內依程序陳核外，凡未於事前提出申請或未依程序報支者，一律不予核發加班費或補休假</w:t>
      </w:r>
      <w:r w:rsidRPr="008D5179">
        <w:rPr>
          <w:rFonts w:ascii="標楷體" w:eastAsia="標楷體" w:hAnsi="標楷體"/>
        </w:rPr>
        <w:t>。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2.4.</w:t>
      </w:r>
      <w:r w:rsidRPr="008D5179">
        <w:rPr>
          <w:rFonts w:ascii="標楷體" w:eastAsia="標楷體" w:hAnsi="標楷體"/>
        </w:rPr>
        <w:t>已支領主管加給或已因特別業務支領特殊工作費、夜間津貼者，不得再以同一業務另案簽報加班</w:t>
      </w:r>
      <w:r w:rsidRPr="008D5179">
        <w:rPr>
          <w:rFonts w:ascii="標楷體" w:eastAsia="標楷體" w:hAnsi="標楷體" w:hint="eastAsia"/>
        </w:rPr>
        <w:t>。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2.5.承辦專案活動、研討會如已支領津貼或工作費者，其活動雖於例假日實施並不適用本準則</w:t>
      </w:r>
      <w:r w:rsidRPr="008D5179">
        <w:rPr>
          <w:rFonts w:ascii="標楷體" w:eastAsia="標楷體" w:hAnsi="標楷體"/>
        </w:rPr>
        <w:t>。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2.6.</w:t>
      </w:r>
      <w:r w:rsidRPr="008D5179">
        <w:rPr>
          <w:rFonts w:ascii="標楷體" w:eastAsia="標楷體" w:hAnsi="標楷體"/>
        </w:rPr>
        <w:t>加班時數採按月累計結算，以</w:t>
      </w:r>
      <w:r w:rsidRPr="008D5179">
        <w:rPr>
          <w:rFonts w:ascii="標楷體" w:eastAsia="標楷體" w:hAnsi="標楷體" w:hint="eastAsia"/>
        </w:rPr>
        <w:t>一小</w:t>
      </w:r>
      <w:r w:rsidRPr="008D5179">
        <w:rPr>
          <w:rFonts w:ascii="標楷體" w:eastAsia="標楷體" w:hAnsi="標楷體"/>
        </w:rPr>
        <w:t>時為</w:t>
      </w:r>
      <w:r w:rsidRPr="008D5179">
        <w:rPr>
          <w:rFonts w:ascii="標楷體" w:eastAsia="標楷體" w:hAnsi="標楷體" w:hint="eastAsia"/>
        </w:rPr>
        <w:t>支給</w:t>
      </w:r>
      <w:r w:rsidRPr="008D5179">
        <w:rPr>
          <w:rFonts w:ascii="標楷體" w:eastAsia="標楷體" w:hAnsi="標楷體"/>
        </w:rPr>
        <w:t>單位，</w:t>
      </w:r>
      <w:r w:rsidRPr="008D5179">
        <w:rPr>
          <w:rFonts w:ascii="標楷體" w:eastAsia="標楷體" w:hAnsi="標楷體" w:hint="eastAsia"/>
        </w:rPr>
        <w:t>不足一小時者不予計算；或加班時數每四小時得抵半日休假，抵休假時數須於加班月份之次二個月內休畢，未抵休者視同放棄。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2.7.本校校車駕駛員加班，得依本辦法第2條規定申請補休或依本條規定申請加班費，申請加班費時依下列規定辦理：一、加班費支給標準悉依工作規則與勞動基準法規定辦理。二、每月加班時數由總務處、人事室覆審後，併於次月薪資發放。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2.8.本校各專案所聘之助理（或其他職稱人員）如有加班情形，得依此規定辦理，因加班所衍生之費用悉由該專案負擔。</w:t>
      </w:r>
    </w:p>
    <w:p w:rsidR="000652E7" w:rsidRPr="008D5179" w:rsidRDefault="000652E7" w:rsidP="000652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3.</w:t>
      </w:r>
      <w:r w:rsidRPr="008D5179">
        <w:rPr>
          <w:rFonts w:ascii="標楷體" w:eastAsia="標楷體" w:hAnsi="標楷體" w:cs="Times New Roman"/>
          <w:b/>
          <w:szCs w:val="24"/>
        </w:rPr>
        <w:t>控制重點：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3.1.加班</w:t>
      </w:r>
      <w:r w:rsidRPr="008D5179">
        <w:rPr>
          <w:rFonts w:ascii="標楷體" w:eastAsia="標楷體" w:hAnsi="標楷體"/>
        </w:rPr>
        <w:t>是否依規定</w:t>
      </w:r>
      <w:r w:rsidRPr="008D5179">
        <w:rPr>
          <w:rFonts w:ascii="標楷體" w:eastAsia="標楷體" w:hAnsi="標楷體" w:hint="eastAsia"/>
        </w:rPr>
        <w:t>程序</w:t>
      </w:r>
      <w:r w:rsidRPr="008D5179">
        <w:rPr>
          <w:rFonts w:ascii="標楷體" w:eastAsia="標楷體" w:hAnsi="標楷體"/>
        </w:rPr>
        <w:t>申請</w:t>
      </w:r>
      <w:r w:rsidRPr="008D5179">
        <w:rPr>
          <w:rFonts w:ascii="標楷體" w:eastAsia="標楷體" w:hAnsi="標楷體" w:hint="eastAsia"/>
        </w:rPr>
        <w:t>，並經權責主管核准？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3.2.加班費統計表是否依據加班申請單彙總？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3.3.免稅加班費及應稅加班費計算是否正確？</w:t>
      </w:r>
    </w:p>
    <w:p w:rsidR="000652E7" w:rsidRPr="008D5179" w:rsidRDefault="000652E7" w:rsidP="000652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652E7" w:rsidRPr="008D5179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4.1.加班申請單。</w:t>
      </w:r>
    </w:p>
    <w:p w:rsidR="000652E7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4.2.加班費統計表。</w:t>
      </w:r>
    </w:p>
    <w:p w:rsidR="000652E7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0652E7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652E7" w:rsidRPr="008D5179" w:rsidTr="0024284A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652E7" w:rsidRPr="008D5179" w:rsidTr="0024284A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652E7" w:rsidRPr="009A040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9A040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652E7" w:rsidRPr="009A040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A040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652E7" w:rsidRPr="008D5179" w:rsidRDefault="000652E7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652E7" w:rsidRPr="008D5179" w:rsidRDefault="000652E7" w:rsidP="000652E7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</w:rPr>
      </w:pPr>
    </w:p>
    <w:p w:rsidR="000652E7" w:rsidRPr="008D5179" w:rsidRDefault="000652E7" w:rsidP="000652E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0652E7" w:rsidRDefault="000652E7" w:rsidP="000652E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5.1.佛光大學加班補休暨加班</w:t>
      </w:r>
      <w:r w:rsidRPr="008D5179">
        <w:rPr>
          <w:rFonts w:ascii="標楷體" w:eastAsia="標楷體" w:hAnsi="標楷體"/>
        </w:rPr>
        <w:t>費支給</w:t>
      </w:r>
      <w:r w:rsidRPr="008D5179">
        <w:rPr>
          <w:rFonts w:ascii="標楷體" w:eastAsia="標楷體" w:hAnsi="標楷體" w:hint="eastAsia"/>
        </w:rPr>
        <w:t>準則。</w:t>
      </w:r>
    </w:p>
    <w:p w:rsidR="006E68FA" w:rsidRPr="000652E7" w:rsidRDefault="006E68FA"/>
    <w:sectPr w:rsidR="006E68FA" w:rsidRPr="000652E7" w:rsidSect="000652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F6" w:rsidRDefault="00B60BF6" w:rsidP="005411E3">
      <w:r>
        <w:separator/>
      </w:r>
    </w:p>
  </w:endnote>
  <w:endnote w:type="continuationSeparator" w:id="0">
    <w:p w:rsidR="00B60BF6" w:rsidRDefault="00B60BF6" w:rsidP="0054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F6" w:rsidRDefault="00B60BF6" w:rsidP="005411E3">
      <w:r>
        <w:separator/>
      </w:r>
    </w:p>
  </w:footnote>
  <w:footnote w:type="continuationSeparator" w:id="0">
    <w:p w:rsidR="00B60BF6" w:rsidRDefault="00B60BF6" w:rsidP="00541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E7"/>
    <w:rsid w:val="000652E7"/>
    <w:rsid w:val="003A720D"/>
    <w:rsid w:val="005411E3"/>
    <w:rsid w:val="00577636"/>
    <w:rsid w:val="006E68FA"/>
    <w:rsid w:val="00B60BF6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2E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41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1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1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2E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41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1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1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2018-09-27T05:30:00Z</dcterms:created>
  <dcterms:modified xsi:type="dcterms:W3CDTF">2019-01-03T08:31:00Z</dcterms:modified>
</cp:coreProperties>
</file>