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2B" w:rsidRPr="008D523F" w:rsidRDefault="009B372B" w:rsidP="009B372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C253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C2530">
        <w:rPr>
          <w:rFonts w:ascii="標楷體" w:eastAsia="標楷體" w:hAnsi="標楷體"/>
          <w:sz w:val="36"/>
          <w:szCs w:val="36"/>
        </w:rPr>
        <w:t>/</w:t>
      </w:r>
      <w:r w:rsidRPr="00AC253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16-1</w:t>
            </w:r>
            <w:bookmarkStart w:id="0" w:name="參考服務A參考咨詢服務"/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參考服務-A.參考</w:t>
            </w:r>
            <w:r w:rsidRPr="00AC2530">
              <w:rPr>
                <w:rFonts w:ascii="標楷體" w:eastAsia="標楷體" w:hAnsi="標楷體" w:hint="eastAsia"/>
                <w:b/>
                <w:sz w:val="28"/>
                <w:szCs w:val="28"/>
              </w:rPr>
              <w:t>諮詢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/>
              </w:rPr>
              <w:t>新訂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8D523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1.修</w:t>
            </w:r>
            <w:r w:rsidR="003F58DA">
              <w:rPr>
                <w:rFonts w:ascii="標楷體" w:eastAsia="標楷體" w:hAnsi="標楷體" w:hint="eastAsia"/>
              </w:rPr>
              <w:t>訂</w:t>
            </w:r>
            <w:r w:rsidRPr="008D523F">
              <w:rPr>
                <w:rFonts w:ascii="標楷體" w:eastAsia="標楷體" w:hAnsi="標楷體" w:hint="eastAsia"/>
              </w:rPr>
              <w:t>原因：作業方式變更。</w:t>
            </w: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2.修正處：作業程序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D523F">
              <w:rPr>
                <w:rFonts w:ascii="標楷體" w:eastAsia="標楷體" w:hAnsi="標楷體" w:hint="eastAsia"/>
              </w:rPr>
              <w:t>2.7.、2.8.。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D523F">
              <w:rPr>
                <w:rFonts w:ascii="標楷體" w:eastAsia="標楷體" w:hAnsi="標楷體"/>
              </w:rPr>
              <w:t>10</w:t>
            </w:r>
            <w:r w:rsidRPr="008D523F">
              <w:rPr>
                <w:rFonts w:ascii="標楷體" w:eastAsia="標楷體" w:hAnsi="標楷體" w:hint="eastAsia"/>
              </w:rPr>
              <w:t>2</w:t>
            </w:r>
            <w:r w:rsidRPr="008D523F">
              <w:rPr>
                <w:rFonts w:ascii="標楷體" w:eastAsia="標楷體" w:hAnsi="標楷體"/>
              </w:rPr>
              <w:t>.</w:t>
            </w:r>
            <w:r w:rsidRPr="008D523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431B40" w:rsidRDefault="009B372B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及名稱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B372B" w:rsidRDefault="009B372B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（2）文件名稱修改錯字。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372B" w:rsidRPr="008D523F" w:rsidRDefault="009B372B" w:rsidP="009B372B">
      <w:pPr>
        <w:jc w:val="right"/>
        <w:rPr>
          <w:rFonts w:ascii="標楷體" w:eastAsia="標楷體" w:hAnsi="標楷體"/>
        </w:rPr>
      </w:pPr>
    </w:p>
    <w:p w:rsidR="009B372B" w:rsidRDefault="009B372B" w:rsidP="009B37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436BF" wp14:editId="60A4EF70">
                <wp:simplePos x="0" y="0"/>
                <wp:positionH relativeFrom="column">
                  <wp:posOffset>4276090</wp:posOffset>
                </wp:positionH>
                <wp:positionV relativeFrom="paragraph">
                  <wp:posOffset>2966602</wp:posOffset>
                </wp:positionV>
                <wp:extent cx="2057400" cy="5715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72B" w:rsidRPr="008D523F" w:rsidRDefault="009B372B" w:rsidP="009B37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B77FAA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B372B" w:rsidRPr="008D523F" w:rsidRDefault="009B372B" w:rsidP="009B372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2" o:spid="_x0000_s1026" type="#_x0000_t202" style="position:absolute;margin-left:336.7pt;margin-top:233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y9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" filled="f" stroked="f">
                <v:textbox>
                  <w:txbxContent>
                    <w:p w:rsidR="009B372B" w:rsidRPr="008D523F" w:rsidRDefault="009B372B" w:rsidP="009B37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B77FAA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B372B" w:rsidRPr="008D523F" w:rsidRDefault="009B372B" w:rsidP="009B372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B372B" w:rsidRPr="002141A3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141A3">
        <w:rPr>
          <w:rFonts w:ascii="標楷體" w:eastAsia="標楷體" w:hAnsi="標楷體" w:hint="eastAsia"/>
          <w:b/>
          <w:bCs/>
        </w:rPr>
        <w:t>流程圖：</w:t>
      </w:r>
    </w:p>
    <w:p w:rsidR="003F58DA" w:rsidRPr="003F58DA" w:rsidRDefault="003F58DA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69.9pt" o:ole="">
            <v:imagedata r:id="rId8" o:title=""/>
          </v:shape>
          <o:OLEObject Type="Embed" ProgID="Visio.Drawing.11" ShapeID="_x0000_i1025" DrawAspect="Content" ObjectID="_1608037472" r:id="rId9"/>
        </w:object>
      </w:r>
    </w:p>
    <w:p w:rsidR="009B372B" w:rsidRPr="003F58DA" w:rsidRDefault="009B372B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3F58DA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9B372B" w:rsidRPr="008D523F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D523F">
        <w:rPr>
          <w:rFonts w:ascii="標楷體" w:eastAsia="標楷體" w:hAnsi="標楷體" w:hint="eastAsia"/>
          <w:b/>
          <w:bCs/>
        </w:rPr>
        <w:t>作業程序：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接受讀者參考諮詢：多重管道</w:t>
      </w:r>
      <w:r>
        <w:rPr>
          <w:rFonts w:ascii="標楷體" w:eastAsia="標楷體" w:hAnsi="標楷體" w:hint="eastAsia"/>
        </w:rPr>
        <w:t>（</w:t>
      </w:r>
      <w:r w:rsidRPr="008D523F">
        <w:rPr>
          <w:rFonts w:ascii="標楷體" w:eastAsia="標楷體" w:hAnsi="標楷體" w:hint="eastAsia"/>
        </w:rPr>
        <w:t>口頭、電話、書面、E-mail等</w:t>
      </w:r>
      <w:r>
        <w:rPr>
          <w:rFonts w:ascii="標楷體" w:eastAsia="標楷體" w:hAnsi="標楷體" w:hint="eastAsia"/>
        </w:rPr>
        <w:t>）</w:t>
      </w:r>
      <w:r w:rsidRPr="008D523F">
        <w:rPr>
          <w:rFonts w:ascii="標楷體" w:eastAsia="標楷體" w:hAnsi="標楷體" w:hint="eastAsia"/>
        </w:rPr>
        <w:t>受理讀者提出參考諮詢。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確認問題範圍、性質及瞭解讀者需求：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2.3.1.瞭解問題：對於讀者諮詢之問題，通常會實際瞭解或線上操作一遍，以便清楚問題所在。如和系統操作相關時，則可試著和讀者同步操作，直接線上瞭解問題之所在。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婉拒限制回答之問題：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2.4.3.文件翻譯：館員不代為翻譯書信或文件。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2.4.4.數學、統計、技術問題：館員不代為解答數學、統計、技術工程等問題。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2.4.5.考試、作業、有獎徵答、猜謎：館員不解答讀者考試、學生作業、有獎徵答及猜謎等問題。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2.4.6.人生及個人問題：館員不解答有關人生或個人感情問題。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轉介服務：對於參考館員無法回答之問題，可轉介至適合單位或廣徵各界解題。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2.5.1.館員雖不回答上述問題，但可指出館藏資料供其參考或提供適切的轉介服務。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判斷問題類型：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2.6.1.判定問題為指示型、簡單事實型、主題型或研究型。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2.6.2.依據不同類型，進行資料查檢及提供適合的回覆。</w:t>
      </w:r>
    </w:p>
    <w:p w:rsidR="00456CBC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:rsidR="00F321EE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6CBC">
        <w:rPr>
          <w:rFonts w:ascii="標楷體" w:eastAsia="標楷體" w:hAnsi="標楷體" w:hint="eastAsia"/>
        </w:rPr>
        <w:t>彙整、統計當月諮詢及電子郵件、線上諮詢次數。</w:t>
      </w:r>
    </w:p>
    <w:p w:rsidR="00456CBC" w:rsidRPr="00F321EE" w:rsidRDefault="00F321EE" w:rsidP="00F321E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56CB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6CBC" w:rsidRPr="008D523F" w:rsidRDefault="00456CB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8D523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6CB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6CB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6CB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456CBC" w:rsidRPr="008D523F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6CBC" w:rsidRPr="008D523F" w:rsidRDefault="00456CBC" w:rsidP="00456CBC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456CBC" w:rsidRPr="008D523F" w:rsidRDefault="00456CBC" w:rsidP="00F321E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D523F">
        <w:rPr>
          <w:rFonts w:ascii="標楷體" w:eastAsia="標楷體" w:hAnsi="標楷體" w:hint="eastAsia"/>
          <w:b/>
          <w:bCs/>
        </w:rPr>
        <w:t>控制重點：</w:t>
      </w:r>
    </w:p>
    <w:p w:rsidR="00456CBC" w:rsidRPr="002141A3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141A3">
        <w:rPr>
          <w:rFonts w:ascii="標楷體" w:eastAsia="標楷體" w:hAnsi="標楷體" w:hint="eastAsia"/>
          <w:bCs/>
        </w:rPr>
        <w:t>3.1.參考諮詢是否有紀錄。</w:t>
      </w:r>
    </w:p>
    <w:p w:rsidR="00456CBC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D523F">
        <w:rPr>
          <w:rFonts w:ascii="標楷體" w:eastAsia="標楷體" w:hAnsi="標楷體" w:hint="eastAsia"/>
          <w:b/>
          <w:bCs/>
        </w:rPr>
        <w:t>使用表單：</w:t>
      </w:r>
    </w:p>
    <w:p w:rsidR="00456CBC" w:rsidRPr="008D523F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8D523F">
        <w:rPr>
          <w:rFonts w:ascii="標楷體" w:eastAsia="標楷體" w:hAnsi="標楷體" w:hint="eastAsia"/>
          <w:bCs/>
        </w:rPr>
        <w:t>4.1.</w:t>
      </w:r>
      <w:r w:rsidRPr="008D523F">
        <w:rPr>
          <w:rFonts w:ascii="標楷體" w:eastAsia="標楷體" w:hAnsi="標楷體" w:hint="eastAsia"/>
        </w:rPr>
        <w:t>讀者諮詢處理單。</w:t>
      </w:r>
    </w:p>
    <w:p w:rsidR="00456CBC" w:rsidRPr="008D523F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D523F">
        <w:rPr>
          <w:rFonts w:ascii="標楷體" w:eastAsia="標楷體" w:hAnsi="標楷體" w:hint="eastAsia"/>
          <w:b/>
          <w:bCs/>
        </w:rPr>
        <w:t>依據及相關文件：</w:t>
      </w:r>
    </w:p>
    <w:p w:rsidR="00456CBC" w:rsidRPr="008D523F" w:rsidRDefault="00456CBC" w:rsidP="00456CB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國家圖書館參考服務指引。</w:t>
      </w:r>
    </w:p>
    <w:p w:rsidR="000D1C4D" w:rsidRDefault="000D1C4D" w:rsidP="00456CBC"/>
    <w:sectPr w:rsidR="000D1C4D" w:rsidSect="009B37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94" w:rsidRDefault="00583894" w:rsidP="00456CBC">
      <w:r>
        <w:separator/>
      </w:r>
    </w:p>
  </w:endnote>
  <w:endnote w:type="continuationSeparator" w:id="0">
    <w:p w:rsidR="00583894" w:rsidRDefault="00583894" w:rsidP="0045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94" w:rsidRDefault="00583894" w:rsidP="00456CBC">
      <w:r>
        <w:separator/>
      </w:r>
    </w:p>
  </w:footnote>
  <w:footnote w:type="continuationSeparator" w:id="0">
    <w:p w:rsidR="00583894" w:rsidRDefault="00583894" w:rsidP="0045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D1C4D"/>
    <w:rsid w:val="000F2815"/>
    <w:rsid w:val="003A60AC"/>
    <w:rsid w:val="003F58DA"/>
    <w:rsid w:val="00456CBC"/>
    <w:rsid w:val="00583894"/>
    <w:rsid w:val="00603745"/>
    <w:rsid w:val="007161A9"/>
    <w:rsid w:val="007A613E"/>
    <w:rsid w:val="009B372B"/>
    <w:rsid w:val="00B77FAA"/>
    <w:rsid w:val="00EF0D8E"/>
    <w:rsid w:val="00F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2017-09-18T04:06:00Z</dcterms:created>
  <dcterms:modified xsi:type="dcterms:W3CDTF">2019-01-03T08:18:00Z</dcterms:modified>
</cp:coreProperties>
</file>