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E1D" w:rsidRPr="00A841F3" w:rsidRDefault="00947E1D" w:rsidP="00947E1D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A841F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A841F3">
        <w:rPr>
          <w:rFonts w:ascii="標楷體" w:eastAsia="標楷體" w:hAnsi="標楷體"/>
          <w:sz w:val="36"/>
          <w:szCs w:val="36"/>
        </w:rPr>
        <w:t>/</w:t>
      </w:r>
      <w:r w:rsidRPr="00A841F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4"/>
        <w:gridCol w:w="5163"/>
        <w:gridCol w:w="1092"/>
        <w:gridCol w:w="1135"/>
        <w:gridCol w:w="1080"/>
      </w:tblGrid>
      <w:tr w:rsidR="00947E1D" w:rsidRPr="00A841F3" w:rsidTr="003E124C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E1D" w:rsidRPr="00A841F3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62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E1D" w:rsidRPr="00CC2104" w:rsidRDefault="00947E1D" w:rsidP="00176FF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C2104">
              <w:rPr>
                <w:rFonts w:ascii="標楷體" w:eastAsia="標楷體" w:hAnsi="標楷體" w:hint="eastAsia"/>
                <w:b/>
                <w:sz w:val="28"/>
                <w:szCs w:val="28"/>
              </w:rPr>
              <w:t>1180-011</w:t>
            </w:r>
            <w:bookmarkStart w:id="0" w:name="圖書資料分類編目與上架"/>
            <w:r w:rsidRPr="00CC2104">
              <w:rPr>
                <w:rFonts w:ascii="標楷體" w:eastAsia="標楷體" w:hAnsi="標楷體" w:hint="eastAsia"/>
                <w:b/>
                <w:sz w:val="28"/>
                <w:szCs w:val="28"/>
              </w:rPr>
              <w:t>圖書資料分類編目</w:t>
            </w:r>
            <w:r w:rsidRPr="00FC175D">
              <w:rPr>
                <w:rFonts w:ascii="標楷體" w:eastAsia="標楷體" w:hAnsi="標楷體" w:hint="eastAsia"/>
                <w:b/>
                <w:sz w:val="28"/>
                <w:szCs w:val="28"/>
              </w:rPr>
              <w:t>與上架</w:t>
            </w:r>
            <w:bookmarkEnd w:id="0"/>
          </w:p>
        </w:tc>
        <w:tc>
          <w:tcPr>
            <w:tcW w:w="55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E1D" w:rsidRPr="00A841F3" w:rsidRDefault="00947E1D" w:rsidP="003E124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41F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7E1D" w:rsidRPr="00A841F3" w:rsidRDefault="00947E1D" w:rsidP="00176FF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41F3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947E1D" w:rsidRPr="00A841F3" w:rsidTr="003E124C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E1D" w:rsidRPr="00A841F3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41F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E1D" w:rsidRPr="00A841F3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41F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A841F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A841F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E1D" w:rsidRPr="00A841F3" w:rsidRDefault="00947E1D" w:rsidP="003E124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41F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A841F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A841F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E1D" w:rsidRPr="00A841F3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41F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7E1D" w:rsidRPr="00A841F3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41F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947E1D" w:rsidRPr="00A841F3" w:rsidTr="003E124C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E1D" w:rsidRPr="00A841F3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841F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E1D" w:rsidRPr="00A841F3" w:rsidRDefault="00947E1D" w:rsidP="00176F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47E1D" w:rsidRPr="00A841F3" w:rsidRDefault="00947E1D" w:rsidP="00176FF0">
            <w:pPr>
              <w:spacing w:line="0" w:lineRule="atLeast"/>
              <w:rPr>
                <w:rFonts w:ascii="標楷體" w:eastAsia="標楷體" w:hAnsi="標楷體"/>
              </w:rPr>
            </w:pPr>
            <w:r w:rsidRPr="00A841F3">
              <w:rPr>
                <w:rFonts w:ascii="標楷體" w:eastAsia="標楷體" w:hAnsi="標楷體"/>
              </w:rPr>
              <w:t>新訂</w:t>
            </w:r>
          </w:p>
          <w:p w:rsidR="00947E1D" w:rsidRPr="00A841F3" w:rsidRDefault="00947E1D" w:rsidP="00176F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E1D" w:rsidRPr="00A841F3" w:rsidRDefault="00947E1D" w:rsidP="003E124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841F3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E1D" w:rsidRPr="00A841F3" w:rsidRDefault="00947E1D" w:rsidP="00176FF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841F3">
              <w:rPr>
                <w:rFonts w:ascii="標楷體" w:eastAsia="標楷體" w:hAnsi="標楷體" w:hint="eastAsia"/>
              </w:rPr>
              <w:t>陳麗卿、</w:t>
            </w:r>
          </w:p>
          <w:p w:rsidR="00947E1D" w:rsidRPr="00A841F3" w:rsidRDefault="00947E1D" w:rsidP="00176FF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841F3">
              <w:rPr>
                <w:rFonts w:ascii="標楷體" w:eastAsia="標楷體" w:hAnsi="標楷體" w:hint="eastAsia"/>
              </w:rPr>
              <w:t>胡德蓓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7E1D" w:rsidRPr="00A841F3" w:rsidRDefault="00947E1D" w:rsidP="00176FF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947E1D" w:rsidRPr="00A841F3" w:rsidTr="003E124C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E1D" w:rsidRPr="00A841F3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841F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E1D" w:rsidRPr="00A841F3" w:rsidRDefault="00947E1D" w:rsidP="003E124C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A841F3">
              <w:rPr>
                <w:rFonts w:ascii="標楷體" w:eastAsia="標楷體" w:hAnsi="標楷體" w:hint="eastAsia"/>
              </w:rPr>
              <w:t>1.修</w:t>
            </w:r>
            <w:r w:rsidR="003E124C">
              <w:rPr>
                <w:rFonts w:ascii="標楷體" w:eastAsia="標楷體" w:hAnsi="標楷體" w:hint="eastAsia"/>
              </w:rPr>
              <w:t>訂</w:t>
            </w:r>
            <w:r w:rsidRPr="00A841F3">
              <w:rPr>
                <w:rFonts w:ascii="標楷體" w:eastAsia="標楷體" w:hAnsi="標楷體" w:hint="eastAsia"/>
              </w:rPr>
              <w:t>原因</w:t>
            </w:r>
            <w:r>
              <w:rPr>
                <w:rFonts w:ascii="標楷體" w:eastAsia="標楷體" w:hAnsi="標楷體" w:hint="eastAsia"/>
              </w:rPr>
              <w:t>：</w:t>
            </w:r>
            <w:r w:rsidRPr="00A841F3">
              <w:rPr>
                <w:rFonts w:ascii="標楷體" w:eastAsia="標楷體" w:hAnsi="標楷體" w:hint="eastAsia"/>
              </w:rPr>
              <w:t>100學年度內</w:t>
            </w:r>
            <w:proofErr w:type="gramStart"/>
            <w:r w:rsidRPr="00A841F3">
              <w:rPr>
                <w:rFonts w:ascii="標楷體" w:eastAsia="標楷體" w:hAnsi="標楷體" w:hint="eastAsia"/>
              </w:rPr>
              <w:t>稽</w:t>
            </w:r>
            <w:proofErr w:type="gramEnd"/>
            <w:r w:rsidRPr="00A841F3">
              <w:rPr>
                <w:rFonts w:ascii="標楷體" w:eastAsia="標楷體" w:hAnsi="標楷體" w:hint="eastAsia"/>
              </w:rPr>
              <w:t>小組委員建議修改。</w:t>
            </w:r>
          </w:p>
          <w:p w:rsidR="00947E1D" w:rsidRPr="00A841F3" w:rsidRDefault="00947E1D" w:rsidP="003E124C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A841F3">
              <w:rPr>
                <w:rFonts w:ascii="標楷體" w:eastAsia="標楷體" w:hAnsi="標楷體" w:hint="eastAsia"/>
              </w:rPr>
              <w:t>2.修正處</w:t>
            </w:r>
            <w:r>
              <w:rPr>
                <w:rFonts w:ascii="標楷體" w:eastAsia="標楷體" w:hAnsi="標楷體" w:hint="eastAsia"/>
              </w:rPr>
              <w:t>：</w:t>
            </w:r>
            <w:r w:rsidRPr="00A841F3">
              <w:rPr>
                <w:rFonts w:ascii="標楷體" w:eastAsia="標楷體" w:hAnsi="標楷體" w:hint="eastAsia"/>
              </w:rPr>
              <w:t>補流程圖遺漏之箭頭。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E1D" w:rsidRPr="00A841F3" w:rsidRDefault="00947E1D" w:rsidP="003E124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841F3"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E1D" w:rsidRPr="00A841F3" w:rsidRDefault="00947E1D" w:rsidP="00176FF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841F3">
              <w:rPr>
                <w:rFonts w:ascii="標楷體" w:eastAsia="標楷體" w:hAnsi="標楷體" w:hint="eastAsia"/>
              </w:rPr>
              <w:t>陳麗卿、</w:t>
            </w:r>
          </w:p>
          <w:p w:rsidR="00947E1D" w:rsidRPr="00A841F3" w:rsidRDefault="00947E1D" w:rsidP="00176FF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841F3">
              <w:rPr>
                <w:rFonts w:ascii="標楷體" w:eastAsia="標楷體" w:hAnsi="標楷體" w:hint="eastAsia"/>
              </w:rPr>
              <w:t>胡德蓓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7E1D" w:rsidRPr="00A841F3" w:rsidRDefault="00947E1D" w:rsidP="00176FF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947E1D" w:rsidRPr="00A841F3" w:rsidTr="003E124C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E1D" w:rsidRPr="00A841F3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841F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E1D" w:rsidRPr="00A841F3" w:rsidRDefault="00947E1D" w:rsidP="00176FF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A841F3">
              <w:rPr>
                <w:rFonts w:ascii="標楷體" w:eastAsia="標楷體" w:hAnsi="標楷體" w:hint="eastAsia"/>
              </w:rPr>
              <w:t>1.修</w:t>
            </w:r>
            <w:r w:rsidR="003E124C">
              <w:rPr>
                <w:rFonts w:ascii="標楷體" w:eastAsia="標楷體" w:hAnsi="標楷體" w:hint="eastAsia"/>
              </w:rPr>
              <w:t>訂</w:t>
            </w:r>
            <w:r w:rsidRPr="00A841F3">
              <w:rPr>
                <w:rFonts w:ascii="標楷體" w:eastAsia="標楷體" w:hAnsi="標楷體" w:hint="eastAsia"/>
              </w:rPr>
              <w:t>原因</w:t>
            </w:r>
            <w:r>
              <w:rPr>
                <w:rFonts w:ascii="標楷體" w:eastAsia="標楷體" w:hAnsi="標楷體" w:hint="eastAsia"/>
              </w:rPr>
              <w:t>：</w:t>
            </w:r>
            <w:r w:rsidRPr="00A841F3">
              <w:rPr>
                <w:rFonts w:ascii="標楷體" w:eastAsia="標楷體" w:hAnsi="標楷體" w:hint="eastAsia"/>
              </w:rPr>
              <w:t>103</w:t>
            </w:r>
            <w:r w:rsidR="003E124C">
              <w:rPr>
                <w:rFonts w:ascii="標楷體" w:eastAsia="標楷體" w:hAnsi="標楷體" w:hint="eastAsia"/>
              </w:rPr>
              <w:t>學年度各單位內部控制項目修改</w:t>
            </w:r>
            <w:r w:rsidRPr="00A841F3">
              <w:rPr>
                <w:rFonts w:ascii="標楷體" w:eastAsia="標楷體" w:hAnsi="標楷體" w:hint="eastAsia"/>
              </w:rPr>
              <w:t>確認表，依據及相關文件有參考外部法規，需註記年月日。</w:t>
            </w:r>
          </w:p>
          <w:p w:rsidR="00947E1D" w:rsidRPr="00A841F3" w:rsidRDefault="00947E1D" w:rsidP="00176FF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A841F3">
              <w:rPr>
                <w:rFonts w:ascii="標楷體" w:eastAsia="標楷體" w:hAnsi="標楷體" w:hint="eastAsia"/>
              </w:rPr>
              <w:t>2.修正處</w:t>
            </w:r>
            <w:r>
              <w:rPr>
                <w:rFonts w:ascii="標楷體" w:eastAsia="標楷體" w:hAnsi="標楷體" w:hint="eastAsia"/>
              </w:rPr>
              <w:t>：</w:t>
            </w:r>
            <w:r w:rsidRPr="00A841F3">
              <w:rPr>
                <w:rFonts w:ascii="標楷體" w:eastAsia="標楷體" w:hAnsi="標楷體" w:hint="eastAsia"/>
              </w:rPr>
              <w:t>依據及相關文件</w:t>
            </w:r>
            <w:r w:rsidR="003E124C">
              <w:rPr>
                <w:rFonts w:ascii="標楷體" w:eastAsia="標楷體" w:hAnsi="標楷體" w:hint="eastAsia"/>
              </w:rPr>
              <w:t>修改</w:t>
            </w:r>
            <w:r w:rsidRPr="00A841F3">
              <w:rPr>
                <w:rFonts w:ascii="標楷體" w:eastAsia="標楷體" w:hAnsi="標楷體" w:hint="eastAsia"/>
              </w:rPr>
              <w:t>5.3.、5.4.、5.5.及5.6.。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E1D" w:rsidRPr="00A841F3" w:rsidRDefault="00947E1D" w:rsidP="003E124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841F3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E1D" w:rsidRPr="00A841F3" w:rsidRDefault="00947E1D" w:rsidP="00176FF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841F3">
              <w:rPr>
                <w:rFonts w:ascii="標楷體" w:eastAsia="標楷體" w:hAnsi="標楷體" w:hint="eastAsia"/>
              </w:rPr>
              <w:t>陳麗卿、</w:t>
            </w:r>
          </w:p>
          <w:p w:rsidR="00947E1D" w:rsidRPr="00A841F3" w:rsidRDefault="00947E1D" w:rsidP="00176FF0">
            <w:pPr>
              <w:spacing w:line="0" w:lineRule="atLeast"/>
              <w:rPr>
                <w:rFonts w:ascii="標楷體" w:eastAsia="標楷體" w:hAnsi="標楷體"/>
              </w:rPr>
            </w:pPr>
            <w:r w:rsidRPr="00A841F3">
              <w:rPr>
                <w:rFonts w:ascii="標楷體" w:eastAsia="標楷體" w:hAnsi="標楷體" w:hint="eastAsia"/>
              </w:rPr>
              <w:t>胡德蓓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7E1D" w:rsidRPr="00A841F3" w:rsidRDefault="00947E1D" w:rsidP="00176FF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947E1D" w:rsidRPr="00A841F3" w:rsidTr="003E124C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E1D" w:rsidRPr="00A04027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highlight w:val="yellow"/>
              </w:rPr>
            </w:pPr>
            <w:r w:rsidRPr="00CC2104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E1D" w:rsidRPr="00CC2104" w:rsidRDefault="00947E1D" w:rsidP="00176FF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CC2104">
              <w:rPr>
                <w:rFonts w:ascii="標楷體" w:eastAsia="標楷體" w:hAnsi="標楷體" w:hint="eastAsia"/>
              </w:rPr>
              <w:t>1.修</w:t>
            </w:r>
            <w:r w:rsidR="003E124C">
              <w:rPr>
                <w:rFonts w:ascii="標楷體" w:eastAsia="標楷體" w:hAnsi="標楷體" w:hint="eastAsia"/>
              </w:rPr>
              <w:t>訂</w:t>
            </w:r>
            <w:r w:rsidRPr="00CC2104">
              <w:rPr>
                <w:rFonts w:ascii="標楷體" w:eastAsia="標楷體" w:hAnsi="標楷體" w:hint="eastAsia"/>
              </w:rPr>
              <w:t>原因：新增加圖書上架、新書通報等流程，及採用新版分類法，並去除多餘流程。</w:t>
            </w:r>
          </w:p>
          <w:p w:rsidR="00947E1D" w:rsidRPr="00CC2104" w:rsidRDefault="00947E1D" w:rsidP="00176FF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CC2104">
              <w:rPr>
                <w:rFonts w:ascii="標楷體" w:eastAsia="標楷體" w:hAnsi="標楷體" w:hint="eastAsia"/>
              </w:rPr>
              <w:t>2.修正處：</w:t>
            </w:r>
          </w:p>
          <w:p w:rsidR="00947E1D" w:rsidRDefault="00947E1D" w:rsidP="003E124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（1）文件</w:t>
            </w:r>
            <w:r w:rsidRPr="00CC2104">
              <w:rPr>
                <w:rFonts w:ascii="標楷體" w:eastAsia="標楷體" w:hAnsi="標楷體" w:hint="eastAsia"/>
              </w:rPr>
              <w:t>名稱</w:t>
            </w:r>
            <w:r>
              <w:rPr>
                <w:rFonts w:ascii="標楷體" w:eastAsia="標楷體" w:hAnsi="標楷體" w:hint="eastAsia"/>
              </w:rPr>
              <w:t>增加「與上架」</w:t>
            </w:r>
            <w:r w:rsidRPr="00CC2104">
              <w:rPr>
                <w:rFonts w:ascii="標楷體" w:eastAsia="標楷體" w:hAnsi="標楷體" w:hint="eastAsia"/>
              </w:rPr>
              <w:t>。</w:t>
            </w:r>
          </w:p>
          <w:p w:rsidR="00947E1D" w:rsidRDefault="00947E1D" w:rsidP="003E124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（2）流程圖之「</w:t>
            </w:r>
            <w:proofErr w:type="gramStart"/>
            <w:r>
              <w:rPr>
                <w:rFonts w:ascii="標楷體" w:eastAsia="標楷體" w:hAnsi="標楷體" w:hint="eastAsia"/>
              </w:rPr>
              <w:t>移送典閱</w:t>
            </w:r>
            <w:proofErr w:type="gramEnd"/>
            <w:r>
              <w:rPr>
                <w:rFonts w:ascii="標楷體" w:eastAsia="標楷體" w:hAnsi="標楷體" w:hint="eastAsia"/>
              </w:rPr>
              <w:t>」更改為「上架」；</w:t>
            </w:r>
            <w:r w:rsidRPr="00CC2104">
              <w:rPr>
                <w:rFonts w:ascii="標楷體" w:eastAsia="標楷體" w:hAnsi="標楷體" w:hint="eastAsia"/>
              </w:rPr>
              <w:t>新增「每月一次新書通報」</w:t>
            </w:r>
            <w:r>
              <w:rPr>
                <w:rFonts w:ascii="標楷體" w:eastAsia="標楷體" w:hAnsi="標楷體" w:hint="eastAsia"/>
              </w:rPr>
              <w:t>；</w:t>
            </w:r>
            <w:r w:rsidRPr="00CC2104">
              <w:rPr>
                <w:rFonts w:ascii="標楷體" w:eastAsia="標楷體" w:hAnsi="標楷體" w:hint="eastAsia"/>
              </w:rPr>
              <w:t>「轉贈」，更改為「淘汰或轉贈」</w:t>
            </w:r>
            <w:r>
              <w:rPr>
                <w:rFonts w:ascii="標楷體" w:eastAsia="標楷體" w:hAnsi="標楷體" w:hint="eastAsia"/>
              </w:rPr>
              <w:t>；</w:t>
            </w:r>
            <w:r w:rsidRPr="00CC2104">
              <w:rPr>
                <w:rFonts w:ascii="標楷體" w:eastAsia="標楷體" w:hAnsi="標楷體" w:hint="eastAsia"/>
              </w:rPr>
              <w:t>刪除步驟「編目手冊、</w:t>
            </w:r>
            <w:proofErr w:type="gramStart"/>
            <w:r w:rsidRPr="00CC2104">
              <w:rPr>
                <w:rFonts w:ascii="標楷體" w:eastAsia="標楷體" w:hAnsi="標楷體" w:hint="eastAsia"/>
              </w:rPr>
              <w:t>機讀格式</w:t>
            </w:r>
            <w:proofErr w:type="gramEnd"/>
            <w:r w:rsidRPr="00CC2104">
              <w:rPr>
                <w:rFonts w:ascii="標楷體" w:eastAsia="標楷體" w:hAnsi="標楷體" w:hint="eastAsia"/>
              </w:rPr>
              <w:t>、編目規則、分類法…等」。</w:t>
            </w:r>
          </w:p>
          <w:p w:rsidR="00947E1D" w:rsidRDefault="00947E1D" w:rsidP="003E124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</w:t>
            </w:r>
            <w:r w:rsidRPr="00CC2104">
              <w:rPr>
                <w:rFonts w:ascii="標楷體" w:eastAsia="標楷體" w:hAnsi="標楷體" w:hint="eastAsia"/>
              </w:rPr>
              <w:t>作業程序</w:t>
            </w:r>
            <w:r w:rsidR="003E124C">
              <w:rPr>
                <w:rFonts w:ascii="標楷體" w:eastAsia="標楷體" w:hAnsi="標楷體" w:hint="eastAsia"/>
              </w:rPr>
              <w:t>修改</w:t>
            </w:r>
            <w:r w:rsidR="003E124C" w:rsidRPr="00CC2104">
              <w:rPr>
                <w:rFonts w:ascii="標楷體" w:eastAsia="標楷體" w:hAnsi="標楷體" w:hint="eastAsia"/>
              </w:rPr>
              <w:t>2.7</w:t>
            </w:r>
            <w:r w:rsidR="003E124C">
              <w:rPr>
                <w:rFonts w:ascii="標楷體" w:eastAsia="標楷體" w:hAnsi="標楷體" w:hint="eastAsia"/>
              </w:rPr>
              <w:t>.，</w:t>
            </w:r>
            <w:r w:rsidRPr="00CC2104">
              <w:rPr>
                <w:rFonts w:ascii="標楷體" w:eastAsia="標楷體" w:hAnsi="標楷體"/>
              </w:rPr>
              <w:t>2.</w:t>
            </w:r>
            <w:r w:rsidRPr="00CC2104">
              <w:rPr>
                <w:rFonts w:ascii="標楷體" w:eastAsia="標楷體" w:hAnsi="標楷體" w:hint="eastAsia"/>
              </w:rPr>
              <w:t>2.3</w:t>
            </w:r>
            <w:r>
              <w:rPr>
                <w:rFonts w:ascii="標楷體" w:eastAsia="標楷體" w:hAnsi="標楷體" w:hint="eastAsia"/>
              </w:rPr>
              <w:t>.</w:t>
            </w:r>
            <w:r w:rsidRPr="00CC2104">
              <w:rPr>
                <w:rFonts w:ascii="標楷體" w:eastAsia="標楷體" w:hAnsi="標楷體" w:hint="eastAsia"/>
              </w:rPr>
              <w:t>新增「淘汰」之處理方式</w:t>
            </w:r>
            <w:r w:rsidR="003E124C">
              <w:rPr>
                <w:rFonts w:ascii="標楷體" w:eastAsia="標楷體" w:hAnsi="標楷體" w:hint="eastAsia"/>
              </w:rPr>
              <w:t>，</w:t>
            </w:r>
            <w:r w:rsidRPr="00CC2104">
              <w:rPr>
                <w:rFonts w:ascii="標楷體" w:eastAsia="標楷體" w:hAnsi="標楷體" w:hint="eastAsia"/>
              </w:rPr>
              <w:t>2.4.2</w:t>
            </w:r>
            <w:r>
              <w:rPr>
                <w:rFonts w:ascii="標楷體" w:eastAsia="標楷體" w:hAnsi="標楷體" w:hint="eastAsia"/>
              </w:rPr>
              <w:t>.</w:t>
            </w:r>
            <w:r w:rsidRPr="00CC2104">
              <w:rPr>
                <w:rFonts w:ascii="標楷體" w:eastAsia="標楷體" w:hAnsi="標楷體" w:hint="eastAsia"/>
              </w:rPr>
              <w:t>與2.5.2</w:t>
            </w:r>
            <w:r>
              <w:rPr>
                <w:rFonts w:ascii="標楷體" w:eastAsia="標楷體" w:hAnsi="標楷體" w:hint="eastAsia"/>
              </w:rPr>
              <w:t>.</w:t>
            </w:r>
            <w:r w:rsidR="003E124C">
              <w:rPr>
                <w:rFonts w:ascii="標楷體" w:eastAsia="標楷體" w:hAnsi="標楷體" w:hint="eastAsia"/>
              </w:rPr>
              <w:t>由原本「移送典閱」更改為「上架供閱」，</w:t>
            </w:r>
            <w:r w:rsidRPr="00CC2104">
              <w:rPr>
                <w:rFonts w:ascii="標楷體" w:eastAsia="標楷體" w:hAnsi="標楷體" w:hint="eastAsia"/>
              </w:rPr>
              <w:t>新增</w:t>
            </w:r>
            <w:r w:rsidRPr="00CC2104">
              <w:rPr>
                <w:rFonts w:ascii="標楷體" w:eastAsia="標楷體" w:hAnsi="標楷體"/>
              </w:rPr>
              <w:t>2.</w:t>
            </w:r>
            <w:r w:rsidRPr="00CC2104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.</w:t>
            </w:r>
            <w:r w:rsidRPr="00CC2104">
              <w:rPr>
                <w:rFonts w:ascii="標楷體" w:eastAsia="標楷體" w:hAnsi="標楷體" w:hint="eastAsia"/>
              </w:rPr>
              <w:t>。</w:t>
            </w:r>
          </w:p>
          <w:p w:rsidR="00947E1D" w:rsidRPr="00340616" w:rsidRDefault="00947E1D" w:rsidP="00A1189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（4）</w:t>
            </w:r>
            <w:r w:rsidR="00A11890" w:rsidRPr="00CC2104">
              <w:rPr>
                <w:rFonts w:ascii="標楷體" w:eastAsia="標楷體" w:hAnsi="標楷體" w:hint="eastAsia"/>
              </w:rPr>
              <w:t>依據及相關文件</w:t>
            </w:r>
            <w:r w:rsidR="00A11890">
              <w:rPr>
                <w:rFonts w:ascii="標楷體" w:eastAsia="標楷體" w:hAnsi="標楷體" w:hint="eastAsia"/>
              </w:rPr>
              <w:t>修改</w:t>
            </w:r>
            <w:r w:rsidR="00A11890" w:rsidRPr="00CC2104">
              <w:rPr>
                <w:rFonts w:ascii="標楷體" w:eastAsia="標楷體" w:hAnsi="標楷體" w:hint="eastAsia"/>
              </w:rPr>
              <w:t>5.4</w:t>
            </w:r>
            <w:r w:rsidR="00A11890">
              <w:rPr>
                <w:rFonts w:ascii="標楷體" w:eastAsia="標楷體" w:hAnsi="標楷體" w:hint="eastAsia"/>
              </w:rPr>
              <w:t>.</w:t>
            </w:r>
            <w:r w:rsidR="00A11890" w:rsidRPr="00CC2104">
              <w:rPr>
                <w:rFonts w:ascii="標楷體" w:eastAsia="標楷體" w:hAnsi="標楷體" w:hint="eastAsia"/>
              </w:rPr>
              <w:t>，刪除「中國圖書分類法。</w:t>
            </w:r>
            <w:proofErr w:type="gramStart"/>
            <w:r w:rsidR="00A11890">
              <w:rPr>
                <w:rFonts w:ascii="標楷體" w:eastAsia="標楷體" w:hAnsi="標楷體" w:hint="eastAsia"/>
              </w:rPr>
              <w:t>（</w:t>
            </w:r>
            <w:proofErr w:type="gramEnd"/>
            <w:r w:rsidR="00A11890" w:rsidRPr="00CC2104">
              <w:rPr>
                <w:rFonts w:ascii="標楷體" w:eastAsia="標楷體" w:hAnsi="標楷體" w:hint="eastAsia"/>
              </w:rPr>
              <w:t>賴永祥編訂,增訂七版</w:t>
            </w:r>
            <w:proofErr w:type="gramStart"/>
            <w:r w:rsidR="00A11890">
              <w:rPr>
                <w:rFonts w:ascii="標楷體" w:eastAsia="標楷體" w:hAnsi="標楷體" w:hint="eastAsia"/>
              </w:rPr>
              <w:t>（</w:t>
            </w:r>
            <w:proofErr w:type="gramEnd"/>
            <w:r w:rsidR="00A11890" w:rsidRPr="00CC2104">
              <w:rPr>
                <w:rFonts w:ascii="標楷體" w:eastAsia="標楷體" w:hAnsi="標楷體" w:hint="eastAsia"/>
              </w:rPr>
              <w:t>民78.4</w:t>
            </w:r>
            <w:proofErr w:type="gramStart"/>
            <w:r w:rsidR="00A11890">
              <w:rPr>
                <w:rFonts w:ascii="標楷體" w:eastAsia="標楷體" w:hAnsi="標楷體" w:hint="eastAsia"/>
              </w:rPr>
              <w:t>））</w:t>
            </w:r>
            <w:proofErr w:type="gramEnd"/>
            <w:r w:rsidR="00A11890" w:rsidRPr="00CC2104">
              <w:rPr>
                <w:rFonts w:ascii="標楷體" w:eastAsia="標楷體" w:hAnsi="標楷體" w:hint="eastAsia"/>
              </w:rPr>
              <w:t>」，更改為「中國圖書分類法2007年版</w:t>
            </w:r>
            <w:r w:rsidR="00A11890">
              <w:rPr>
                <w:rFonts w:ascii="標楷體" w:eastAsia="標楷體" w:hAnsi="標楷體" w:hint="eastAsia"/>
              </w:rPr>
              <w:t>（</w:t>
            </w:r>
            <w:r w:rsidR="00A11890" w:rsidRPr="00CC2104">
              <w:rPr>
                <w:rFonts w:ascii="標楷體" w:eastAsia="標楷體" w:hAnsi="標楷體" w:hint="eastAsia"/>
              </w:rPr>
              <w:t>2016/03修訂一版</w:t>
            </w:r>
            <w:r w:rsidR="00A11890">
              <w:rPr>
                <w:rFonts w:ascii="標楷體" w:eastAsia="標楷體" w:hAnsi="標楷體" w:hint="eastAsia"/>
              </w:rPr>
              <w:t>）</w:t>
            </w:r>
            <w:r w:rsidR="00A11890" w:rsidRPr="00CC2104">
              <w:rPr>
                <w:rFonts w:ascii="標楷體" w:eastAsia="標楷體" w:hAnsi="標楷體" w:hint="eastAsia"/>
              </w:rPr>
              <w:t>」。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E1D" w:rsidRPr="00C5465D" w:rsidRDefault="00947E1D" w:rsidP="003E124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465D">
              <w:rPr>
                <w:rFonts w:ascii="標楷體" w:eastAsia="標楷體" w:hAnsi="標楷體" w:hint="eastAsia"/>
              </w:rPr>
              <w:t>105.9月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E1D" w:rsidRPr="00C5465D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C5465D">
              <w:rPr>
                <w:rFonts w:ascii="標楷體" w:eastAsia="標楷體" w:hAnsi="標楷體" w:hint="eastAsia"/>
              </w:rPr>
              <w:t>沈高溢</w:t>
            </w:r>
            <w:proofErr w:type="gramEnd"/>
            <w:r w:rsidRPr="00C5465D">
              <w:rPr>
                <w:rFonts w:ascii="標楷體" w:eastAsia="標楷體" w:hAnsi="標楷體" w:hint="eastAsia"/>
              </w:rPr>
              <w:t>、</w:t>
            </w:r>
          </w:p>
          <w:p w:rsidR="00947E1D" w:rsidRPr="00C5465D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465D">
              <w:rPr>
                <w:rFonts w:ascii="標楷體" w:eastAsia="標楷體" w:hAnsi="標楷體" w:hint="eastAsia"/>
              </w:rPr>
              <w:t>陳宇潔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7E1D" w:rsidRPr="00A841F3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47E1D" w:rsidRPr="00A841F3" w:rsidTr="003E124C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47E1D" w:rsidRPr="00A841F3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47E1D" w:rsidRDefault="00947E1D" w:rsidP="00176F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47E1D" w:rsidRDefault="00947E1D" w:rsidP="00176F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47E1D" w:rsidRPr="00A841F3" w:rsidRDefault="00947E1D" w:rsidP="00176F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47E1D" w:rsidRPr="00C97279" w:rsidRDefault="00947E1D" w:rsidP="003E124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47E1D" w:rsidRPr="00A841F3" w:rsidRDefault="00947E1D" w:rsidP="00176F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7E1D" w:rsidRPr="00A841F3" w:rsidRDefault="00947E1D" w:rsidP="00176FF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947E1D" w:rsidRPr="00A841F3" w:rsidRDefault="00947E1D" w:rsidP="00947E1D">
      <w:pPr>
        <w:jc w:val="right"/>
        <w:rPr>
          <w:rFonts w:ascii="標楷體" w:eastAsia="標楷體" w:hAnsi="標楷體"/>
        </w:rPr>
      </w:pPr>
    </w:p>
    <w:p w:rsidR="00947E1D" w:rsidRDefault="00947E1D" w:rsidP="00947E1D">
      <w:pPr>
        <w:widowControl/>
        <w:rPr>
          <w:rFonts w:ascii="標楷體" w:eastAsia="標楷體" w:hAnsi="標楷體"/>
        </w:rPr>
      </w:pPr>
      <w:r w:rsidRPr="00AE416A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796275" wp14:editId="35C323AE">
                <wp:simplePos x="0" y="0"/>
                <wp:positionH relativeFrom="column">
                  <wp:posOffset>4279974</wp:posOffset>
                </wp:positionH>
                <wp:positionV relativeFrom="paragraph">
                  <wp:posOffset>783516</wp:posOffset>
                </wp:positionV>
                <wp:extent cx="2057400" cy="571500"/>
                <wp:effectExtent l="0" t="0" r="0" b="0"/>
                <wp:wrapNone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7E1D" w:rsidRPr="00AE416A" w:rsidRDefault="00947E1D" w:rsidP="00947E1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AE416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401BC7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947E1D" w:rsidRPr="00AE416A" w:rsidRDefault="00947E1D" w:rsidP="00947E1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AE416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pt;margin-top:61.7pt;width:162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uHttA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" filled="f" stroked="f">
                <v:textbox>
                  <w:txbxContent>
                    <w:p w:rsidR="00947E1D" w:rsidRPr="00AE416A" w:rsidRDefault="00947E1D" w:rsidP="00947E1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AE416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401BC7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947E1D" w:rsidRPr="00AE416A" w:rsidRDefault="00947E1D" w:rsidP="00947E1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AE416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A841F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CA9BF" wp14:editId="2448CE91">
                <wp:simplePos x="0" y="0"/>
                <wp:positionH relativeFrom="column">
                  <wp:posOffset>4345149</wp:posOffset>
                </wp:positionH>
                <wp:positionV relativeFrom="paragraph">
                  <wp:posOffset>2558020</wp:posOffset>
                </wp:positionV>
                <wp:extent cx="2057400" cy="571500"/>
                <wp:effectExtent l="0" t="0" r="2540" b="2540"/>
                <wp:wrapNone/>
                <wp:docPr id="42" name="文字方塊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7E1D" w:rsidRPr="00A841F3" w:rsidRDefault="00947E1D" w:rsidP="00947E1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A841F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A841F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A841F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  <w:p w:rsidR="00947E1D" w:rsidRPr="00A841F3" w:rsidRDefault="00947E1D" w:rsidP="00947E1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A841F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A3CA9BF" id="文字方塊 42" o:spid="_x0000_s1027" type="#_x0000_t202" style="position:absolute;margin-left:342.15pt;margin-top:201.4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" filled="f" stroked="f">
                <v:textbox>
                  <w:txbxContent>
                    <w:p w:rsidR="00947E1D" w:rsidRPr="00A841F3" w:rsidRDefault="00947E1D" w:rsidP="00947E1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A841F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 w:rsidRPr="00A841F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3</w:t>
                      </w:r>
                      <w:r w:rsidRPr="00A841F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6</w:t>
                      </w:r>
                    </w:p>
                    <w:p w:rsidR="00947E1D" w:rsidRPr="00A841F3" w:rsidRDefault="00947E1D" w:rsidP="00947E1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A841F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1"/>
        <w:gridCol w:w="1646"/>
        <w:gridCol w:w="1441"/>
        <w:gridCol w:w="1301"/>
        <w:gridCol w:w="1025"/>
      </w:tblGrid>
      <w:tr w:rsidR="00947E1D" w:rsidRPr="00E52E77" w:rsidTr="00176F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47E1D" w:rsidRPr="00E52E77" w:rsidRDefault="00947E1D" w:rsidP="00176FF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47E1D" w:rsidRPr="00E52E77" w:rsidTr="00176FF0">
        <w:trPr>
          <w:jc w:val="center"/>
        </w:trPr>
        <w:tc>
          <w:tcPr>
            <w:tcW w:w="225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47E1D" w:rsidRPr="00E52E77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35" w:type="pct"/>
            <w:tcBorders>
              <w:left w:val="single" w:sz="2" w:space="0" w:color="auto"/>
            </w:tcBorders>
            <w:vAlign w:val="center"/>
          </w:tcPr>
          <w:p w:rsidR="00947E1D" w:rsidRPr="00E52E77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1" w:type="pct"/>
            <w:vAlign w:val="center"/>
          </w:tcPr>
          <w:p w:rsidR="00947E1D" w:rsidRPr="00E52E77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947E1D" w:rsidRPr="00E52E77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947E1D" w:rsidRPr="00E52E77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9" w:type="pct"/>
            <w:tcBorders>
              <w:right w:val="single" w:sz="12" w:space="0" w:color="auto"/>
            </w:tcBorders>
            <w:vAlign w:val="center"/>
          </w:tcPr>
          <w:p w:rsidR="00947E1D" w:rsidRPr="00E52E77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947E1D" w:rsidRPr="00E52E77" w:rsidTr="00176FF0">
        <w:trPr>
          <w:trHeight w:val="663"/>
          <w:jc w:val="center"/>
        </w:trPr>
        <w:tc>
          <w:tcPr>
            <w:tcW w:w="225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47E1D" w:rsidRPr="00A841F3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841F3">
              <w:rPr>
                <w:rFonts w:ascii="標楷體" w:eastAsia="標楷體" w:hAnsi="標楷體" w:hint="eastAsia"/>
                <w:b/>
              </w:rPr>
              <w:t>圖書資料分類編目</w:t>
            </w:r>
            <w:r w:rsidRPr="00FC175D">
              <w:rPr>
                <w:rFonts w:ascii="標楷體" w:eastAsia="標楷體" w:hAnsi="標楷體" w:hint="eastAsia"/>
                <w:b/>
              </w:rPr>
              <w:t>與上架</w:t>
            </w:r>
          </w:p>
        </w:tc>
        <w:tc>
          <w:tcPr>
            <w:tcW w:w="83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47E1D" w:rsidRPr="00E52E77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1" w:type="pct"/>
            <w:tcBorders>
              <w:bottom w:val="single" w:sz="12" w:space="0" w:color="auto"/>
            </w:tcBorders>
            <w:vAlign w:val="center"/>
          </w:tcPr>
          <w:p w:rsidR="00947E1D" w:rsidRPr="00E52E77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1180-011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947E1D" w:rsidRPr="00FC175D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C175D">
              <w:rPr>
                <w:rFonts w:ascii="標楷體" w:eastAsia="標楷體" w:hAnsi="標楷體" w:hint="eastAsia"/>
                <w:color w:val="000000" w:themeColor="text1"/>
                <w:sz w:val="20"/>
              </w:rPr>
              <w:t>04</w:t>
            </w:r>
            <w:r w:rsidRPr="00FC175D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947E1D" w:rsidRPr="00FC175D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C175D">
              <w:rPr>
                <w:rFonts w:ascii="標楷體" w:eastAsia="標楷體" w:hAnsi="標楷體" w:hint="eastAsia"/>
                <w:color w:val="000000" w:themeColor="text1"/>
                <w:sz w:val="20"/>
              </w:rPr>
              <w:t>105.10.19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47E1D" w:rsidRPr="00FC175D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C175D">
              <w:rPr>
                <w:rFonts w:ascii="標楷體" w:eastAsia="標楷體" w:hAnsi="標楷體"/>
                <w:color w:val="000000" w:themeColor="text1"/>
                <w:sz w:val="20"/>
              </w:rPr>
              <w:t>第1頁/</w:t>
            </w:r>
          </w:p>
          <w:p w:rsidR="00947E1D" w:rsidRPr="00FC175D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C175D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FC175D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FC175D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947E1D" w:rsidRDefault="00947E1D" w:rsidP="00947E1D">
      <w:pPr>
        <w:pStyle w:val="a4"/>
        <w:tabs>
          <w:tab w:val="clear" w:pos="960"/>
        </w:tabs>
        <w:adjustRightInd/>
        <w:ind w:leftChars="0" w:left="0" w:right="0"/>
        <w:jc w:val="right"/>
        <w:rPr>
          <w:rFonts w:hAnsi="標楷體"/>
          <w:b/>
          <w:bCs/>
          <w:sz w:val="24"/>
        </w:rPr>
      </w:pPr>
    </w:p>
    <w:p w:rsidR="00947E1D" w:rsidRPr="00A841F3" w:rsidRDefault="00947E1D" w:rsidP="00947E1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A841F3">
        <w:rPr>
          <w:rFonts w:ascii="標楷體" w:eastAsia="標楷體" w:hAnsi="標楷體" w:hint="eastAsia"/>
          <w:b/>
          <w:bCs/>
        </w:rPr>
        <w:t>流程圖：</w:t>
      </w:r>
    </w:p>
    <w:p w:rsidR="00947E1D" w:rsidRPr="00710979" w:rsidRDefault="00710979" w:rsidP="00710979">
      <w:pPr>
        <w:pStyle w:val="a4"/>
        <w:tabs>
          <w:tab w:val="clear" w:pos="960"/>
          <w:tab w:val="left" w:pos="360"/>
        </w:tabs>
        <w:ind w:leftChars="0" w:left="0" w:right="0"/>
        <w:jc w:val="both"/>
        <w:rPr>
          <w:rFonts w:hAnsi="標楷體"/>
          <w:sz w:val="24"/>
          <w:szCs w:val="24"/>
        </w:rPr>
      </w:pPr>
      <w:r>
        <w:object w:dxaOrig="8466" w:dyaOrig="161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8pt;height:568.95pt" o:ole="">
            <v:imagedata r:id="rId8" o:title=""/>
          </v:shape>
          <o:OLEObject Type="Embed" ProgID="Visio.Drawing.11" ShapeID="_x0000_i1025" DrawAspect="Content" ObjectID="_1608037104" r:id="rId9"/>
        </w:object>
      </w:r>
      <w:r w:rsidR="00947E1D" w:rsidRPr="00710979">
        <w:rPr>
          <w:rFonts w:hAnsi="標楷體"/>
          <w:sz w:val="24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1"/>
        <w:gridCol w:w="1646"/>
        <w:gridCol w:w="1441"/>
        <w:gridCol w:w="1301"/>
        <w:gridCol w:w="1025"/>
      </w:tblGrid>
      <w:tr w:rsidR="00947E1D" w:rsidRPr="00E52E77" w:rsidTr="00176F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47E1D" w:rsidRPr="00E52E77" w:rsidRDefault="00947E1D" w:rsidP="00176FF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47E1D" w:rsidRPr="00E52E77" w:rsidTr="00176FF0">
        <w:trPr>
          <w:jc w:val="center"/>
        </w:trPr>
        <w:tc>
          <w:tcPr>
            <w:tcW w:w="225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47E1D" w:rsidRPr="00E52E77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35" w:type="pct"/>
            <w:tcBorders>
              <w:left w:val="single" w:sz="2" w:space="0" w:color="auto"/>
            </w:tcBorders>
            <w:vAlign w:val="center"/>
          </w:tcPr>
          <w:p w:rsidR="00947E1D" w:rsidRPr="00E52E77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1" w:type="pct"/>
            <w:vAlign w:val="center"/>
          </w:tcPr>
          <w:p w:rsidR="00947E1D" w:rsidRPr="00E52E77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947E1D" w:rsidRPr="00E52E77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947E1D" w:rsidRPr="00E52E77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9" w:type="pct"/>
            <w:tcBorders>
              <w:right w:val="single" w:sz="12" w:space="0" w:color="auto"/>
            </w:tcBorders>
            <w:vAlign w:val="center"/>
          </w:tcPr>
          <w:p w:rsidR="00947E1D" w:rsidRPr="00E52E77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947E1D" w:rsidRPr="00E52E77" w:rsidTr="00176FF0">
        <w:trPr>
          <w:trHeight w:val="663"/>
          <w:jc w:val="center"/>
        </w:trPr>
        <w:tc>
          <w:tcPr>
            <w:tcW w:w="225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47E1D" w:rsidRPr="00A841F3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841F3">
              <w:rPr>
                <w:rFonts w:ascii="標楷體" w:eastAsia="標楷體" w:hAnsi="標楷體" w:hint="eastAsia"/>
                <w:b/>
              </w:rPr>
              <w:t>圖書資料分類編目</w:t>
            </w:r>
            <w:r w:rsidRPr="00FC175D">
              <w:rPr>
                <w:rFonts w:ascii="標楷體" w:eastAsia="標楷體" w:hAnsi="標楷體" w:hint="eastAsia"/>
                <w:b/>
              </w:rPr>
              <w:t>與上架</w:t>
            </w:r>
          </w:p>
        </w:tc>
        <w:tc>
          <w:tcPr>
            <w:tcW w:w="83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47E1D" w:rsidRPr="00E52E77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1" w:type="pct"/>
            <w:tcBorders>
              <w:bottom w:val="single" w:sz="12" w:space="0" w:color="auto"/>
            </w:tcBorders>
            <w:vAlign w:val="center"/>
          </w:tcPr>
          <w:p w:rsidR="00947E1D" w:rsidRPr="00E52E77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1180-011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947E1D" w:rsidRPr="00FC175D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C175D">
              <w:rPr>
                <w:rFonts w:ascii="標楷體" w:eastAsia="標楷體" w:hAnsi="標楷體" w:hint="eastAsia"/>
                <w:color w:val="000000" w:themeColor="text1"/>
                <w:sz w:val="20"/>
              </w:rPr>
              <w:t>04</w:t>
            </w:r>
            <w:r w:rsidRPr="00FC175D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947E1D" w:rsidRPr="00FC175D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C175D">
              <w:rPr>
                <w:rFonts w:ascii="標楷體" w:eastAsia="標楷體" w:hAnsi="標楷體" w:hint="eastAsia"/>
                <w:color w:val="000000" w:themeColor="text1"/>
                <w:sz w:val="20"/>
              </w:rPr>
              <w:t>105.10.19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47E1D" w:rsidRPr="00FC175D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C175D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FC175D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FC175D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947E1D" w:rsidRPr="00FC175D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C175D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FC175D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FC175D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947E1D" w:rsidRPr="00A841F3" w:rsidRDefault="00947E1D" w:rsidP="00947E1D">
      <w:pPr>
        <w:pStyle w:val="a4"/>
        <w:tabs>
          <w:tab w:val="clear" w:pos="960"/>
          <w:tab w:val="left" w:pos="360"/>
        </w:tabs>
        <w:adjustRightInd/>
        <w:ind w:leftChars="0" w:left="0" w:right="0"/>
        <w:jc w:val="right"/>
        <w:rPr>
          <w:rFonts w:hAnsi="標楷體"/>
          <w:sz w:val="24"/>
        </w:rPr>
      </w:pPr>
    </w:p>
    <w:p w:rsidR="00947E1D" w:rsidRPr="00A841F3" w:rsidRDefault="00947E1D" w:rsidP="00947E1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>2.</w:t>
      </w:r>
      <w:r w:rsidRPr="00A841F3">
        <w:rPr>
          <w:rFonts w:ascii="標楷體" w:eastAsia="標楷體" w:hAnsi="標楷體" w:hint="eastAsia"/>
          <w:b/>
          <w:bCs/>
        </w:rPr>
        <w:t>作業程序：</w:t>
      </w:r>
    </w:p>
    <w:p w:rsidR="00947E1D" w:rsidRPr="00A841F3" w:rsidRDefault="00947E1D" w:rsidP="00947E1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841F3">
        <w:rPr>
          <w:rFonts w:ascii="標楷體" w:eastAsia="標楷體" w:hAnsi="標楷體" w:hint="eastAsia"/>
        </w:rPr>
        <w:t>圖書資料來源分為贈送和採購入館。</w:t>
      </w:r>
    </w:p>
    <w:p w:rsidR="00947E1D" w:rsidRPr="00A841F3" w:rsidRDefault="00947E1D" w:rsidP="00947E1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841F3">
        <w:rPr>
          <w:rFonts w:ascii="標楷體" w:eastAsia="標楷體" w:hAnsi="標楷體" w:hint="eastAsia"/>
        </w:rPr>
        <w:t>贈送圖書資料：</w:t>
      </w:r>
    </w:p>
    <w:p w:rsidR="00947E1D" w:rsidRPr="00A841F3" w:rsidRDefault="00947E1D" w:rsidP="00947E1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841F3">
        <w:rPr>
          <w:rFonts w:ascii="標楷體" w:eastAsia="標楷體" w:hAnsi="標楷體" w:hint="eastAsia"/>
        </w:rPr>
        <w:t>2.2.1.將所收到之贈送圖書資料建立清單後，分為本校博碩士論文及一般贈送資料，分別作業。</w:t>
      </w:r>
    </w:p>
    <w:p w:rsidR="00947E1D" w:rsidRPr="00A841F3" w:rsidRDefault="00947E1D" w:rsidP="00947E1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841F3">
        <w:rPr>
          <w:rFonts w:ascii="標楷體" w:eastAsia="標楷體" w:hAnsi="標楷體" w:hint="eastAsia"/>
        </w:rPr>
        <w:t>2.2.2.本校博碩士論文：進本校博碩士論文系統下載MARC檔。</w:t>
      </w:r>
    </w:p>
    <w:p w:rsidR="00947E1D" w:rsidRPr="00A841F3" w:rsidRDefault="00947E1D" w:rsidP="00947E1D">
      <w:pPr>
        <w:ind w:leftChars="600" w:left="2160" w:hangingChars="300" w:hanging="720"/>
        <w:jc w:val="both"/>
        <w:rPr>
          <w:rFonts w:ascii="標楷體" w:eastAsia="標楷體" w:hAnsi="標楷體"/>
        </w:rPr>
      </w:pPr>
      <w:r w:rsidRPr="00A841F3">
        <w:rPr>
          <w:rFonts w:ascii="標楷體" w:eastAsia="標楷體" w:hAnsi="標楷體" w:hint="eastAsia"/>
        </w:rPr>
        <w:t>一般贈送資料：查核館藏是否有複本，決定是否收入。</w:t>
      </w:r>
    </w:p>
    <w:p w:rsidR="00947E1D" w:rsidRPr="00A841F3" w:rsidRDefault="00947E1D" w:rsidP="00947E1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841F3">
        <w:rPr>
          <w:rFonts w:ascii="標楷體" w:eastAsia="標楷體" w:hAnsi="標楷體" w:hint="eastAsia"/>
        </w:rPr>
        <w:t>2.2.3.將欲納入館藏之資料加工，</w:t>
      </w:r>
      <w:proofErr w:type="gramStart"/>
      <w:r w:rsidRPr="00A841F3">
        <w:rPr>
          <w:rFonts w:ascii="標楷體" w:eastAsia="標楷體" w:hAnsi="標楷體" w:hint="eastAsia"/>
        </w:rPr>
        <w:t>採</w:t>
      </w:r>
      <w:proofErr w:type="gramEnd"/>
      <w:r w:rsidRPr="00A841F3">
        <w:rPr>
          <w:rFonts w:ascii="標楷體" w:eastAsia="標楷體" w:hAnsi="標楷體" w:hint="eastAsia"/>
        </w:rPr>
        <w:t>外包編目及自行編目兩種方式進行</w:t>
      </w:r>
      <w:r w:rsidRPr="00A841F3">
        <w:rPr>
          <w:rFonts w:ascii="標楷體" w:eastAsia="標楷體" w:hAnsi="標楷體"/>
        </w:rPr>
        <w:t>。</w:t>
      </w:r>
    </w:p>
    <w:p w:rsidR="00947E1D" w:rsidRPr="00A841F3" w:rsidRDefault="00947E1D" w:rsidP="00947E1D">
      <w:pPr>
        <w:ind w:leftChars="600" w:left="2160" w:hangingChars="300" w:hanging="720"/>
        <w:jc w:val="both"/>
        <w:rPr>
          <w:rFonts w:ascii="標楷體" w:eastAsia="標楷體" w:hAnsi="標楷體"/>
        </w:rPr>
      </w:pPr>
      <w:r w:rsidRPr="00A841F3">
        <w:rPr>
          <w:rFonts w:ascii="標楷體" w:eastAsia="標楷體" w:hAnsi="標楷體" w:hint="eastAsia"/>
        </w:rPr>
        <w:t>將不納入館藏之資料打包後</w:t>
      </w:r>
      <w:r w:rsidRPr="00FC175D">
        <w:rPr>
          <w:rFonts w:ascii="標楷體" w:eastAsia="標楷體" w:hAnsi="標楷體" w:hint="eastAsia"/>
        </w:rPr>
        <w:t>淘汰或</w:t>
      </w:r>
      <w:r w:rsidRPr="00A841F3">
        <w:rPr>
          <w:rFonts w:ascii="標楷體" w:eastAsia="標楷體" w:hAnsi="標楷體" w:hint="eastAsia"/>
        </w:rPr>
        <w:t>轉贈。</w:t>
      </w:r>
    </w:p>
    <w:p w:rsidR="00947E1D" w:rsidRPr="00A841F3" w:rsidRDefault="00947E1D" w:rsidP="00947E1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841F3">
        <w:rPr>
          <w:rFonts w:ascii="標楷體" w:eastAsia="標楷體" w:hAnsi="標楷體" w:hint="eastAsia"/>
        </w:rPr>
        <w:t>採購入館資料</w:t>
      </w:r>
      <w:r w:rsidRPr="00A841F3">
        <w:rPr>
          <w:rFonts w:ascii="標楷體" w:eastAsia="標楷體" w:hAnsi="標楷體"/>
        </w:rPr>
        <w:t>：</w:t>
      </w:r>
    </w:p>
    <w:p w:rsidR="00947E1D" w:rsidRPr="00A841F3" w:rsidRDefault="00947E1D" w:rsidP="00947E1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841F3">
        <w:rPr>
          <w:rFonts w:ascii="標楷體" w:eastAsia="標楷體" w:hAnsi="標楷體" w:hint="eastAsia"/>
        </w:rPr>
        <w:t>2.3.1.</w:t>
      </w:r>
      <w:proofErr w:type="gramStart"/>
      <w:r w:rsidRPr="00A841F3">
        <w:rPr>
          <w:rFonts w:ascii="標楷體" w:eastAsia="標楷體" w:hAnsi="標楷體" w:hint="eastAsia"/>
        </w:rPr>
        <w:t>採</w:t>
      </w:r>
      <w:proofErr w:type="gramEnd"/>
      <w:r w:rsidRPr="00A841F3">
        <w:rPr>
          <w:rFonts w:ascii="標楷體" w:eastAsia="標楷體" w:hAnsi="標楷體" w:hint="eastAsia"/>
        </w:rPr>
        <w:t>外包編目及自行編目兩種方式進行</w:t>
      </w:r>
      <w:r w:rsidRPr="00A841F3">
        <w:rPr>
          <w:rFonts w:ascii="標楷體" w:eastAsia="標楷體" w:hAnsi="標楷體"/>
        </w:rPr>
        <w:t>。</w:t>
      </w:r>
    </w:p>
    <w:p w:rsidR="00947E1D" w:rsidRPr="00A841F3" w:rsidRDefault="00947E1D" w:rsidP="00947E1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841F3">
        <w:rPr>
          <w:rFonts w:ascii="標楷體" w:eastAsia="標楷體" w:hAnsi="標楷體" w:hint="eastAsia"/>
        </w:rPr>
        <w:t>外包編目：</w:t>
      </w:r>
    </w:p>
    <w:p w:rsidR="00947E1D" w:rsidRPr="00A841F3" w:rsidRDefault="00947E1D" w:rsidP="00947E1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841F3">
        <w:rPr>
          <w:rFonts w:ascii="標楷體" w:eastAsia="標楷體" w:hAnsi="標楷體" w:hint="eastAsia"/>
        </w:rPr>
        <w:t>2.4.1.將外包編目之MARC檔轉入編目系統，進行驗證修改。</w:t>
      </w:r>
    </w:p>
    <w:p w:rsidR="00947E1D" w:rsidRPr="00A841F3" w:rsidRDefault="00947E1D" w:rsidP="00947E1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841F3">
        <w:rPr>
          <w:rFonts w:ascii="標楷體" w:eastAsia="標楷體" w:hAnsi="標楷體" w:hint="eastAsia"/>
        </w:rPr>
        <w:t>2.4.2.檔案無誤後，印製書標，</w:t>
      </w:r>
      <w:r w:rsidRPr="00FC175D">
        <w:rPr>
          <w:rFonts w:ascii="標楷體" w:eastAsia="標楷體" w:hAnsi="標楷體" w:hint="eastAsia"/>
        </w:rPr>
        <w:t>上架供</w:t>
      </w:r>
      <w:proofErr w:type="gramStart"/>
      <w:r w:rsidRPr="00FC175D">
        <w:rPr>
          <w:rFonts w:ascii="標楷體" w:eastAsia="標楷體" w:hAnsi="標楷體" w:hint="eastAsia"/>
        </w:rPr>
        <w:t>閱</w:t>
      </w:r>
      <w:proofErr w:type="gramEnd"/>
      <w:r w:rsidRPr="00A841F3">
        <w:rPr>
          <w:rFonts w:ascii="標楷體" w:eastAsia="標楷體" w:hAnsi="標楷體" w:hint="eastAsia"/>
        </w:rPr>
        <w:t>。</w:t>
      </w:r>
    </w:p>
    <w:p w:rsidR="00947E1D" w:rsidRPr="00A841F3" w:rsidRDefault="00947E1D" w:rsidP="00947E1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841F3">
        <w:rPr>
          <w:rFonts w:ascii="標楷體" w:eastAsia="標楷體" w:hAnsi="標楷體" w:hint="eastAsia"/>
        </w:rPr>
        <w:t>自行編目：</w:t>
      </w:r>
    </w:p>
    <w:p w:rsidR="00947E1D" w:rsidRPr="00A841F3" w:rsidRDefault="00947E1D" w:rsidP="00947E1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841F3">
        <w:rPr>
          <w:rFonts w:ascii="標楷體" w:eastAsia="標楷體" w:hAnsi="標楷體" w:hint="eastAsia"/>
        </w:rPr>
        <w:t>2.5.1.依相關規則，進行抄錄或原始編目。</w:t>
      </w:r>
    </w:p>
    <w:p w:rsidR="00947E1D" w:rsidRDefault="00947E1D" w:rsidP="00947E1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841F3">
        <w:rPr>
          <w:rFonts w:ascii="標楷體" w:eastAsia="標楷體" w:hAnsi="標楷體" w:hint="eastAsia"/>
        </w:rPr>
        <w:t>2.5.2.建檔完成後，印製書標，</w:t>
      </w:r>
      <w:r w:rsidRPr="00FC175D">
        <w:rPr>
          <w:rFonts w:ascii="標楷體" w:eastAsia="標楷體" w:hAnsi="標楷體" w:hint="eastAsia"/>
        </w:rPr>
        <w:t>上架供</w:t>
      </w:r>
      <w:proofErr w:type="gramStart"/>
      <w:r w:rsidRPr="00FC175D">
        <w:rPr>
          <w:rFonts w:ascii="標楷體" w:eastAsia="標楷體" w:hAnsi="標楷體" w:hint="eastAsia"/>
        </w:rPr>
        <w:t>閱</w:t>
      </w:r>
      <w:proofErr w:type="gramEnd"/>
      <w:r w:rsidRPr="00A841F3">
        <w:rPr>
          <w:rFonts w:ascii="標楷體" w:eastAsia="標楷體" w:hAnsi="標楷體" w:hint="eastAsia"/>
        </w:rPr>
        <w:t>。</w:t>
      </w:r>
    </w:p>
    <w:p w:rsidR="00947E1D" w:rsidRPr="00FC175D" w:rsidRDefault="00947E1D" w:rsidP="00947E1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C175D">
        <w:rPr>
          <w:rFonts w:ascii="標楷體" w:eastAsia="標楷體" w:hAnsi="標楷體" w:hint="eastAsia"/>
        </w:rPr>
        <w:t>2.6.上架：</w:t>
      </w:r>
    </w:p>
    <w:p w:rsidR="00947E1D" w:rsidRPr="00FC175D" w:rsidRDefault="00947E1D" w:rsidP="00947E1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FC175D">
        <w:rPr>
          <w:rFonts w:ascii="標楷體" w:eastAsia="標楷體" w:hAnsi="標楷體" w:hint="eastAsia"/>
        </w:rPr>
        <w:t>2.6.1.依照館藏區域，將圖書分類上架。</w:t>
      </w:r>
    </w:p>
    <w:p w:rsidR="00947E1D" w:rsidRPr="00FC175D" w:rsidRDefault="00947E1D" w:rsidP="00947E1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C175D">
        <w:rPr>
          <w:rFonts w:ascii="標楷體" w:eastAsia="標楷體" w:hAnsi="標楷體" w:hint="eastAsia"/>
        </w:rPr>
        <w:t>2.7.新書通報：</w:t>
      </w:r>
    </w:p>
    <w:p w:rsidR="00947E1D" w:rsidRPr="00C06D12" w:rsidRDefault="00947E1D" w:rsidP="00947E1D">
      <w:pPr>
        <w:ind w:leftChars="300" w:left="1440" w:hangingChars="300" w:hanging="720"/>
        <w:jc w:val="both"/>
        <w:rPr>
          <w:rFonts w:ascii="標楷體" w:eastAsia="標楷體" w:hAnsi="標楷體"/>
          <w:b/>
          <w:color w:val="FF0000"/>
          <w:u w:val="single"/>
        </w:rPr>
      </w:pPr>
      <w:r w:rsidRPr="00FC175D">
        <w:rPr>
          <w:rFonts w:ascii="標楷體" w:eastAsia="標楷體" w:hAnsi="標楷體" w:hint="eastAsia"/>
        </w:rPr>
        <w:t>2.7.1.每月</w:t>
      </w:r>
      <w:proofErr w:type="gramStart"/>
      <w:r w:rsidRPr="00FC175D">
        <w:rPr>
          <w:rFonts w:ascii="標楷體" w:eastAsia="標楷體" w:hAnsi="標楷體" w:hint="eastAsia"/>
        </w:rPr>
        <w:t>彙整前月</w:t>
      </w:r>
      <w:proofErr w:type="gramEnd"/>
      <w:r w:rsidRPr="00FC175D">
        <w:rPr>
          <w:rFonts w:ascii="標楷體" w:eastAsia="標楷體" w:hAnsi="標楷體" w:hint="eastAsia"/>
        </w:rPr>
        <w:t>上架之圖書資料至圖書館「新書通報」網頁。</w:t>
      </w:r>
    </w:p>
    <w:p w:rsidR="00947E1D" w:rsidRPr="00A841F3" w:rsidRDefault="00947E1D" w:rsidP="00947E1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A841F3">
        <w:rPr>
          <w:rFonts w:ascii="標楷體" w:eastAsia="標楷體" w:hAnsi="標楷體" w:hint="eastAsia"/>
          <w:b/>
          <w:bCs/>
        </w:rPr>
        <w:t>控制重點：</w:t>
      </w:r>
    </w:p>
    <w:p w:rsidR="00947E1D" w:rsidRDefault="00947E1D" w:rsidP="00947E1D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841F3">
        <w:rPr>
          <w:rFonts w:ascii="標楷體" w:eastAsia="標楷體" w:hAnsi="標楷體" w:hint="eastAsia"/>
        </w:rPr>
        <w:t>是否完成編目。</w:t>
      </w:r>
    </w:p>
    <w:p w:rsidR="00947E1D" w:rsidRPr="00A841F3" w:rsidRDefault="00947E1D" w:rsidP="00947E1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A841F3">
        <w:rPr>
          <w:rFonts w:ascii="標楷體" w:eastAsia="標楷體" w:hAnsi="標楷體" w:hint="eastAsia"/>
          <w:b/>
          <w:bCs/>
        </w:rPr>
        <w:t>使用表單：</w:t>
      </w:r>
    </w:p>
    <w:p w:rsidR="00947E1D" w:rsidRDefault="00947E1D" w:rsidP="00947E1D">
      <w:pPr>
        <w:pStyle w:val="a4"/>
        <w:adjustRightInd/>
        <w:ind w:leftChars="100" w:left="240" w:right="0"/>
        <w:jc w:val="both"/>
        <w:rPr>
          <w:rFonts w:hAnsi="標楷體"/>
          <w:sz w:val="24"/>
          <w:szCs w:val="24"/>
        </w:rPr>
      </w:pPr>
      <w:r w:rsidRPr="00A841F3">
        <w:rPr>
          <w:rFonts w:hAnsi="標楷體" w:hint="eastAsia"/>
          <w:sz w:val="24"/>
          <w:szCs w:val="24"/>
        </w:rPr>
        <w:t>無。</w:t>
      </w:r>
    </w:p>
    <w:p w:rsidR="00947E1D" w:rsidRPr="00A841F3" w:rsidRDefault="00947E1D" w:rsidP="00947E1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A841F3">
        <w:rPr>
          <w:rFonts w:ascii="標楷體" w:eastAsia="標楷體" w:hAnsi="標楷體" w:hint="eastAsia"/>
          <w:b/>
          <w:bCs/>
        </w:rPr>
        <w:t>依據及相關文件：</w:t>
      </w:r>
    </w:p>
    <w:p w:rsidR="00947E1D" w:rsidRDefault="00947E1D" w:rsidP="00947E1D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70F1B">
        <w:rPr>
          <w:rFonts w:ascii="標楷體" w:eastAsia="標楷體" w:hAnsi="標楷體" w:hint="eastAsia"/>
        </w:rPr>
        <w:t>佛光大學圖書館編目手冊。</w:t>
      </w:r>
    </w:p>
    <w:p w:rsidR="00947E1D" w:rsidRDefault="00947E1D" w:rsidP="00947E1D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70F1B">
        <w:rPr>
          <w:rFonts w:ascii="標楷體" w:eastAsia="標楷體" w:hAnsi="標楷體" w:hint="eastAsia"/>
        </w:rPr>
        <w:t>佛光大學圖書館圖書加工注意事項。</w:t>
      </w:r>
    </w:p>
    <w:p w:rsidR="004111C3" w:rsidRDefault="00947E1D" w:rsidP="004111C3">
      <w:pPr>
        <w:numPr>
          <w:ilvl w:val="1"/>
          <w:numId w:val="3"/>
        </w:numPr>
        <w:tabs>
          <w:tab w:val="clear" w:pos="1080"/>
          <w:tab w:val="left" w:pos="960"/>
          <w:tab w:val="num" w:pos="4690"/>
        </w:tabs>
        <w:spacing w:before="100" w:beforeAutospacing="1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07529">
        <w:rPr>
          <w:rFonts w:ascii="標楷體" w:eastAsia="標楷體" w:hAnsi="標楷體" w:hint="eastAsia"/>
        </w:rPr>
        <w:t>佛光大學圖書館受贈書刊資料處理原則。</w:t>
      </w:r>
    </w:p>
    <w:p w:rsidR="004111C3" w:rsidRPr="00C06D12" w:rsidRDefault="004111C3" w:rsidP="004111C3">
      <w:pPr>
        <w:numPr>
          <w:ilvl w:val="1"/>
          <w:numId w:val="3"/>
        </w:numPr>
        <w:tabs>
          <w:tab w:val="clear" w:pos="1080"/>
          <w:tab w:val="left" w:pos="960"/>
          <w:tab w:val="num" w:pos="4690"/>
        </w:tabs>
        <w:spacing w:before="100" w:beforeAutospacing="1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06D12">
        <w:rPr>
          <w:rFonts w:ascii="標楷體" w:eastAsia="標楷體" w:hAnsi="標楷體" w:hint="eastAsia"/>
        </w:rPr>
        <w:t>中國圖書分類法</w:t>
      </w:r>
      <w:r w:rsidRPr="00FC175D">
        <w:rPr>
          <w:rFonts w:ascii="標楷體" w:eastAsia="標楷體" w:hAnsi="標楷體" w:hint="eastAsia"/>
        </w:rPr>
        <w:t>2007年版（2016/03修訂一版）。</w:t>
      </w:r>
    </w:p>
    <w:p w:rsidR="00947E1D" w:rsidRDefault="00947E1D" w:rsidP="00947E1D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1"/>
        <w:gridCol w:w="1646"/>
        <w:gridCol w:w="1441"/>
        <w:gridCol w:w="1301"/>
        <w:gridCol w:w="1025"/>
      </w:tblGrid>
      <w:tr w:rsidR="00947E1D" w:rsidRPr="00E52E77" w:rsidTr="00176F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47E1D" w:rsidRPr="00E52E77" w:rsidRDefault="00947E1D" w:rsidP="00176FF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47E1D" w:rsidRPr="00E52E77" w:rsidTr="00176FF0">
        <w:trPr>
          <w:jc w:val="center"/>
        </w:trPr>
        <w:tc>
          <w:tcPr>
            <w:tcW w:w="225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47E1D" w:rsidRPr="00E52E77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35" w:type="pct"/>
            <w:tcBorders>
              <w:left w:val="single" w:sz="2" w:space="0" w:color="auto"/>
            </w:tcBorders>
            <w:vAlign w:val="center"/>
          </w:tcPr>
          <w:p w:rsidR="00947E1D" w:rsidRPr="00E52E77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1" w:type="pct"/>
            <w:vAlign w:val="center"/>
          </w:tcPr>
          <w:p w:rsidR="00947E1D" w:rsidRPr="00E52E77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947E1D" w:rsidRPr="00E52E77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947E1D" w:rsidRPr="00E52E77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9" w:type="pct"/>
            <w:tcBorders>
              <w:right w:val="single" w:sz="12" w:space="0" w:color="auto"/>
            </w:tcBorders>
            <w:vAlign w:val="center"/>
          </w:tcPr>
          <w:p w:rsidR="00947E1D" w:rsidRPr="00E52E77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947E1D" w:rsidRPr="00E52E77" w:rsidTr="00176FF0">
        <w:trPr>
          <w:trHeight w:val="663"/>
          <w:jc w:val="center"/>
        </w:trPr>
        <w:tc>
          <w:tcPr>
            <w:tcW w:w="225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47E1D" w:rsidRPr="00A841F3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841F3">
              <w:rPr>
                <w:rFonts w:ascii="標楷體" w:eastAsia="標楷體" w:hAnsi="標楷體" w:hint="eastAsia"/>
                <w:b/>
              </w:rPr>
              <w:t>圖書資料分類編目</w:t>
            </w:r>
            <w:r w:rsidRPr="00FC175D">
              <w:rPr>
                <w:rFonts w:ascii="標楷體" w:eastAsia="標楷體" w:hAnsi="標楷體" w:hint="eastAsia"/>
                <w:b/>
              </w:rPr>
              <w:t>與上架</w:t>
            </w:r>
          </w:p>
        </w:tc>
        <w:tc>
          <w:tcPr>
            <w:tcW w:w="83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47E1D" w:rsidRPr="00E52E77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1" w:type="pct"/>
            <w:tcBorders>
              <w:bottom w:val="single" w:sz="12" w:space="0" w:color="auto"/>
            </w:tcBorders>
            <w:vAlign w:val="center"/>
          </w:tcPr>
          <w:p w:rsidR="00947E1D" w:rsidRPr="00E52E77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1180-011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947E1D" w:rsidRPr="00FC175D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C175D">
              <w:rPr>
                <w:rFonts w:ascii="標楷體" w:eastAsia="標楷體" w:hAnsi="標楷體" w:hint="eastAsia"/>
                <w:color w:val="000000" w:themeColor="text1"/>
                <w:sz w:val="20"/>
              </w:rPr>
              <w:t>04</w:t>
            </w:r>
            <w:r w:rsidRPr="00FC175D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947E1D" w:rsidRPr="00FC175D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C175D">
              <w:rPr>
                <w:rFonts w:ascii="標楷體" w:eastAsia="標楷體" w:hAnsi="標楷體" w:hint="eastAsia"/>
                <w:color w:val="000000" w:themeColor="text1"/>
                <w:sz w:val="20"/>
              </w:rPr>
              <w:t>105.10.19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47E1D" w:rsidRPr="00FC175D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C175D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FC175D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FC175D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947E1D" w:rsidRPr="00FC175D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C175D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FC175D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FC175D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947E1D" w:rsidRPr="00A841F3" w:rsidRDefault="00947E1D" w:rsidP="00E242D6">
      <w:pPr>
        <w:tabs>
          <w:tab w:val="left" w:pos="960"/>
        </w:tabs>
        <w:jc w:val="right"/>
        <w:textAlignment w:val="baseline"/>
        <w:rPr>
          <w:rFonts w:ascii="標楷體" w:eastAsia="標楷體" w:hAnsi="標楷體"/>
        </w:rPr>
      </w:pPr>
    </w:p>
    <w:p w:rsidR="00947E1D" w:rsidRPr="00C06D12" w:rsidRDefault="00947E1D" w:rsidP="00947E1D">
      <w:pPr>
        <w:numPr>
          <w:ilvl w:val="1"/>
          <w:numId w:val="3"/>
        </w:numPr>
        <w:tabs>
          <w:tab w:val="clear" w:pos="1080"/>
          <w:tab w:val="left" w:pos="960"/>
          <w:tab w:val="num" w:pos="4690"/>
        </w:tabs>
        <w:spacing w:before="100" w:beforeAutospacing="1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06D12">
        <w:rPr>
          <w:rFonts w:ascii="標楷體" w:eastAsia="標楷體" w:hAnsi="標楷體" w:hint="eastAsia"/>
        </w:rPr>
        <w:t>中國圖書分類法</w:t>
      </w:r>
      <w:r w:rsidRPr="00FC175D">
        <w:rPr>
          <w:rFonts w:ascii="標楷體" w:eastAsia="標楷體" w:hAnsi="標楷體" w:hint="eastAsia"/>
        </w:rPr>
        <w:t>2007年版（2016/03修訂一版）。</w:t>
      </w:r>
    </w:p>
    <w:p w:rsidR="00947E1D" w:rsidRPr="00437141" w:rsidRDefault="00947E1D" w:rsidP="00947E1D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37141">
        <w:rPr>
          <w:rFonts w:ascii="標楷體" w:eastAsia="標楷體" w:hAnsi="標楷體" w:hint="eastAsia"/>
        </w:rPr>
        <w:t>佛教圖書分類法。</w:t>
      </w:r>
      <w:r>
        <w:rPr>
          <w:rFonts w:ascii="標楷體" w:eastAsia="標楷體" w:hAnsi="標楷體" w:hint="eastAsia"/>
        </w:rPr>
        <w:t>（</w:t>
      </w:r>
      <w:r w:rsidRPr="00437141">
        <w:rPr>
          <w:rFonts w:ascii="標楷體" w:eastAsia="標楷體" w:hAnsi="標楷體" w:hint="eastAsia"/>
        </w:rPr>
        <w:t>香光尼眾佛學院圖書館</w:t>
      </w:r>
      <w:r w:rsidRPr="00437141">
        <w:rPr>
          <w:rFonts w:ascii="標楷體" w:eastAsia="標楷體" w:hAnsi="標楷體" w:hint="eastAsia"/>
          <w:color w:val="000000"/>
        </w:rPr>
        <w:t>編輯,民85.10</w:t>
      </w:r>
      <w:r>
        <w:rPr>
          <w:rFonts w:ascii="標楷體" w:eastAsia="標楷體" w:hAnsi="標楷體" w:hint="eastAsia"/>
        </w:rPr>
        <w:t>）</w:t>
      </w:r>
    </w:p>
    <w:p w:rsidR="00947E1D" w:rsidRPr="00A841F3" w:rsidRDefault="00947E1D" w:rsidP="00947E1D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841F3">
        <w:rPr>
          <w:rFonts w:ascii="標楷體" w:eastAsia="標楷體" w:hAnsi="標楷體" w:hint="eastAsia"/>
        </w:rPr>
        <w:t>中國編目規則。</w:t>
      </w:r>
      <w:proofErr w:type="gramStart"/>
      <w:r>
        <w:rPr>
          <w:rFonts w:ascii="標楷體" w:eastAsia="標楷體" w:hAnsi="標楷體" w:hint="eastAsia"/>
        </w:rPr>
        <w:t>（</w:t>
      </w:r>
      <w:proofErr w:type="gramEnd"/>
      <w:r w:rsidRPr="00A841F3">
        <w:rPr>
          <w:rFonts w:ascii="標楷體" w:eastAsia="標楷體" w:hAnsi="標楷體" w:hint="eastAsia"/>
        </w:rPr>
        <w:t>中國圖書館學會</w:t>
      </w:r>
      <w:r w:rsidRPr="00A841F3">
        <w:rPr>
          <w:rFonts w:ascii="標楷體" w:eastAsia="標楷體" w:hAnsi="標楷體" w:hint="eastAsia"/>
          <w:color w:val="000000"/>
        </w:rPr>
        <w:t>出版,修訂二版</w:t>
      </w:r>
      <w:proofErr w:type="gramStart"/>
      <w:r>
        <w:rPr>
          <w:rFonts w:ascii="標楷體" w:eastAsia="標楷體" w:hAnsi="標楷體" w:hint="eastAsia"/>
          <w:color w:val="000000"/>
        </w:rPr>
        <w:t>（</w:t>
      </w:r>
      <w:proofErr w:type="gramEnd"/>
      <w:r w:rsidRPr="00A841F3">
        <w:rPr>
          <w:rFonts w:ascii="標楷體" w:eastAsia="標楷體" w:hAnsi="標楷體" w:hint="eastAsia"/>
          <w:color w:val="000000"/>
        </w:rPr>
        <w:t>民89.9</w:t>
      </w:r>
      <w:proofErr w:type="gramStart"/>
      <w:r>
        <w:rPr>
          <w:rFonts w:ascii="標楷體" w:eastAsia="標楷體" w:hAnsi="標楷體" w:hint="eastAsia"/>
          <w:color w:val="000000"/>
        </w:rPr>
        <w:t>）</w:t>
      </w:r>
      <w:r>
        <w:rPr>
          <w:rFonts w:ascii="標楷體" w:eastAsia="標楷體" w:hAnsi="標楷體" w:hint="eastAsia"/>
        </w:rPr>
        <w:t>）</w:t>
      </w:r>
      <w:proofErr w:type="gramEnd"/>
    </w:p>
    <w:p w:rsidR="00947E1D" w:rsidRPr="00A841F3" w:rsidRDefault="00947E1D" w:rsidP="00947E1D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proofErr w:type="gramStart"/>
      <w:r w:rsidRPr="00A841F3">
        <w:rPr>
          <w:rFonts w:ascii="標楷體" w:eastAsia="標楷體" w:hAnsi="標楷體" w:hint="eastAsia"/>
        </w:rPr>
        <w:t>中國機讀編目</w:t>
      </w:r>
      <w:proofErr w:type="gramEnd"/>
      <w:r w:rsidRPr="00A841F3">
        <w:rPr>
          <w:rFonts w:ascii="標楷體" w:eastAsia="標楷體" w:hAnsi="標楷體" w:hint="eastAsia"/>
        </w:rPr>
        <w:t>格式。</w:t>
      </w:r>
      <w:proofErr w:type="gramStart"/>
      <w:r>
        <w:rPr>
          <w:rFonts w:ascii="標楷體" w:eastAsia="標楷體" w:hAnsi="標楷體" w:hint="eastAsia"/>
        </w:rPr>
        <w:t>（</w:t>
      </w:r>
      <w:proofErr w:type="gramEnd"/>
      <w:r w:rsidRPr="00A841F3">
        <w:rPr>
          <w:rFonts w:ascii="標楷體" w:eastAsia="標楷體" w:hAnsi="標楷體" w:hint="eastAsia"/>
        </w:rPr>
        <w:t>國家圖書館</w:t>
      </w:r>
      <w:r w:rsidRPr="00A841F3">
        <w:rPr>
          <w:rFonts w:ascii="標楷體" w:eastAsia="標楷體" w:hAnsi="標楷體" w:hint="eastAsia"/>
          <w:color w:val="000000"/>
        </w:rPr>
        <w:t>印行,第四版</w:t>
      </w:r>
      <w:proofErr w:type="gramStart"/>
      <w:r>
        <w:rPr>
          <w:rFonts w:ascii="標楷體" w:eastAsia="標楷體" w:hAnsi="標楷體" w:hint="eastAsia"/>
          <w:color w:val="000000"/>
        </w:rPr>
        <w:t>（</w:t>
      </w:r>
      <w:proofErr w:type="gramEnd"/>
      <w:r w:rsidRPr="00A841F3">
        <w:rPr>
          <w:rFonts w:ascii="標楷體" w:eastAsia="標楷體" w:hAnsi="標楷體" w:hint="eastAsia"/>
          <w:color w:val="000000"/>
        </w:rPr>
        <w:t>民86.6</w:t>
      </w:r>
      <w:proofErr w:type="gramStart"/>
      <w:r>
        <w:rPr>
          <w:rFonts w:ascii="標楷體" w:eastAsia="標楷體" w:hAnsi="標楷體" w:hint="eastAsia"/>
          <w:color w:val="000000"/>
        </w:rPr>
        <w:t>）</w:t>
      </w:r>
      <w:r>
        <w:rPr>
          <w:rFonts w:ascii="標楷體" w:eastAsia="標楷體" w:hAnsi="標楷體" w:hint="eastAsia"/>
        </w:rPr>
        <w:t>）</w:t>
      </w:r>
      <w:proofErr w:type="gramEnd"/>
    </w:p>
    <w:p w:rsidR="00947E1D" w:rsidRPr="00A841F3" w:rsidRDefault="00947E1D" w:rsidP="00947E1D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841F3">
        <w:rPr>
          <w:rFonts w:ascii="標楷體" w:eastAsia="標楷體" w:hAnsi="標楷體" w:hint="eastAsia"/>
        </w:rPr>
        <w:t xml:space="preserve">Anglo-American Cataloging Rules </w:t>
      </w:r>
      <w:r>
        <w:rPr>
          <w:rFonts w:ascii="標楷體" w:eastAsia="標楷體" w:hAnsi="標楷體" w:hint="eastAsia"/>
        </w:rPr>
        <w:t>（AACR2）</w:t>
      </w: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2nd ed., 1998 revision</w:t>
      </w:r>
      <w:proofErr w:type="gramStart"/>
      <w:r>
        <w:rPr>
          <w:rFonts w:ascii="標楷體" w:eastAsia="標楷體" w:hAnsi="標楷體" w:hint="eastAsia"/>
        </w:rPr>
        <w:t>）</w:t>
      </w:r>
      <w:proofErr w:type="gramEnd"/>
    </w:p>
    <w:p w:rsidR="00947E1D" w:rsidRDefault="00E242D6" w:rsidP="00E242D6">
      <w:pPr>
        <w:tabs>
          <w:tab w:val="left" w:pos="960"/>
        </w:tabs>
        <w:ind w:left="24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5.10</w:t>
      </w:r>
      <w:proofErr w:type="gramStart"/>
      <w:r>
        <w:rPr>
          <w:rFonts w:ascii="標楷體" w:eastAsia="標楷體" w:hAnsi="標楷體" w:hint="eastAsia"/>
        </w:rPr>
        <w:t>.</w:t>
      </w:r>
      <w:r w:rsidR="00947E1D" w:rsidRPr="00270F1B">
        <w:rPr>
          <w:rFonts w:ascii="標楷體" w:eastAsia="標楷體" w:hAnsi="標楷體" w:hint="eastAsia"/>
        </w:rPr>
        <w:t>Library</w:t>
      </w:r>
      <w:proofErr w:type="gramEnd"/>
      <w:r w:rsidR="00947E1D" w:rsidRPr="00270F1B">
        <w:rPr>
          <w:rFonts w:ascii="標楷體" w:eastAsia="標楷體" w:hAnsi="標楷體" w:hint="eastAsia"/>
        </w:rPr>
        <w:t xml:space="preserve"> of </w:t>
      </w:r>
      <w:proofErr w:type="spellStart"/>
      <w:r w:rsidR="00947E1D" w:rsidRPr="00270F1B">
        <w:rPr>
          <w:rFonts w:ascii="標楷體" w:eastAsia="標楷體" w:hAnsi="標楷體" w:hint="eastAsia"/>
        </w:rPr>
        <w:t>Congrees</w:t>
      </w:r>
      <w:proofErr w:type="spellEnd"/>
      <w:r w:rsidR="00947E1D" w:rsidRPr="00270F1B">
        <w:rPr>
          <w:rFonts w:ascii="標楷體" w:eastAsia="標楷體" w:hAnsi="標楷體" w:hint="eastAsia"/>
        </w:rPr>
        <w:t xml:space="preserve"> Classification Schedules 2001ed.</w:t>
      </w:r>
    </w:p>
    <w:p w:rsidR="00947E1D" w:rsidRPr="00947E1D" w:rsidRDefault="00E242D6" w:rsidP="00E242D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5.11.</w:t>
      </w:r>
      <w:r w:rsidR="00947E1D" w:rsidRPr="00947E1D">
        <w:rPr>
          <w:rFonts w:ascii="標楷體" w:eastAsia="標楷體" w:hAnsi="標楷體" w:hint="eastAsia"/>
        </w:rPr>
        <w:t xml:space="preserve">MARC 21 Format for Bibliographic Data </w:t>
      </w:r>
      <w:proofErr w:type="gramStart"/>
      <w:r w:rsidR="00947E1D" w:rsidRPr="00947E1D">
        <w:rPr>
          <w:rFonts w:ascii="標楷體" w:eastAsia="標楷體" w:hAnsi="標楷體" w:hint="eastAsia"/>
        </w:rPr>
        <w:t>（</w:t>
      </w:r>
      <w:proofErr w:type="gramEnd"/>
      <w:r w:rsidR="00947E1D" w:rsidRPr="00947E1D">
        <w:rPr>
          <w:rFonts w:ascii="標楷體" w:eastAsia="標楷體" w:hAnsi="標楷體" w:hint="eastAsia"/>
        </w:rPr>
        <w:t>1999 ed.）</w:t>
      </w:r>
    </w:p>
    <w:p w:rsidR="00344891" w:rsidRPr="00947E1D" w:rsidRDefault="00344891" w:rsidP="00E242D6">
      <w:pPr>
        <w:ind w:leftChars="100" w:left="720" w:hangingChars="200" w:hanging="480"/>
      </w:pPr>
    </w:p>
    <w:sectPr w:rsidR="00344891" w:rsidRPr="00947E1D" w:rsidSect="00947E1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23B" w:rsidRDefault="002F023B" w:rsidP="003E124C">
      <w:r>
        <w:separator/>
      </w:r>
    </w:p>
  </w:endnote>
  <w:endnote w:type="continuationSeparator" w:id="0">
    <w:p w:rsidR="002F023B" w:rsidRDefault="002F023B" w:rsidP="003E1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23B" w:rsidRDefault="002F023B" w:rsidP="003E124C">
      <w:r>
        <w:separator/>
      </w:r>
    </w:p>
  </w:footnote>
  <w:footnote w:type="continuationSeparator" w:id="0">
    <w:p w:rsidR="002F023B" w:rsidRDefault="002F023B" w:rsidP="003E1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C6D1B"/>
    <w:multiLevelType w:val="multilevel"/>
    <w:tmpl w:val="0F34BC5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ascii="標楷體" w:eastAsia="標楷體" w:hAnsi="標楷體"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398A12E4"/>
    <w:multiLevelType w:val="multilevel"/>
    <w:tmpl w:val="DA7C4470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50CB3557"/>
    <w:multiLevelType w:val="multilevel"/>
    <w:tmpl w:val="10668E4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E1D"/>
    <w:rsid w:val="001E62D3"/>
    <w:rsid w:val="002F023B"/>
    <w:rsid w:val="00311434"/>
    <w:rsid w:val="00344891"/>
    <w:rsid w:val="003E124C"/>
    <w:rsid w:val="00401BC7"/>
    <w:rsid w:val="004111C3"/>
    <w:rsid w:val="00602ECE"/>
    <w:rsid w:val="00710979"/>
    <w:rsid w:val="00947E1D"/>
    <w:rsid w:val="00A11890"/>
    <w:rsid w:val="00E242D6"/>
    <w:rsid w:val="00F8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E1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7E1D"/>
    <w:rPr>
      <w:color w:val="0563C1" w:themeColor="hyperlink"/>
      <w:u w:val="single"/>
    </w:rPr>
  </w:style>
  <w:style w:type="paragraph" w:styleId="a4">
    <w:name w:val="Block Text"/>
    <w:basedOn w:val="a"/>
    <w:rsid w:val="00947E1D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3E12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E124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E12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E124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E1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7E1D"/>
    <w:rPr>
      <w:color w:val="0563C1" w:themeColor="hyperlink"/>
      <w:u w:val="single"/>
    </w:rPr>
  </w:style>
  <w:style w:type="paragraph" w:styleId="a4">
    <w:name w:val="Block Text"/>
    <w:basedOn w:val="a"/>
    <w:rsid w:val="00947E1D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3E12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E124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E12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E124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a405</cp:lastModifiedBy>
  <cp:revision>3</cp:revision>
  <dcterms:created xsi:type="dcterms:W3CDTF">2017-11-08T07:42:00Z</dcterms:created>
  <dcterms:modified xsi:type="dcterms:W3CDTF">2019-01-03T08:12:00Z</dcterms:modified>
</cp:coreProperties>
</file>