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61" w:rsidRPr="005A12C4" w:rsidRDefault="00535561" w:rsidP="0053556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5"/>
        <w:gridCol w:w="5077"/>
        <w:gridCol w:w="1216"/>
        <w:gridCol w:w="1112"/>
        <w:gridCol w:w="1114"/>
      </w:tblGrid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學習狀況追蹤調查與分析"/>
            <w:r w:rsidRPr="00B001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1110-016-3</w:t>
            </w:r>
            <w:bookmarkStart w:id="1" w:name="學生學習成效評量_C學習狀況追蹤調查與分析"/>
            <w:r w:rsidRPr="00B001A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</w:t>
            </w:r>
            <w:r w:rsidRPr="00B001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生學習成效評量</w:t>
            </w:r>
            <w:proofErr w:type="gramStart"/>
            <w:r w:rsidRPr="00B001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B001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C.學習狀況追蹤調查與分析</w:t>
            </w:r>
            <w:bookmarkEnd w:id="0"/>
            <w:bookmarkEnd w:id="1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3B0C7D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3B0C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535561" w:rsidRPr="00D50A4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新訂</w:t>
            </w:r>
          </w:p>
          <w:p w:rsidR="00535561" w:rsidRPr="00D50A4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Default="00535561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及簡化流程。</w:t>
            </w:r>
          </w:p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處：</w:t>
            </w:r>
          </w:p>
          <w:p w:rsidR="00535561" w:rsidRDefault="00535561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35561" w:rsidRPr="00BC5AC1" w:rsidRDefault="00535561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3B0C7D">
              <w:rPr>
                <w:rFonts w:ascii="標楷體" w:eastAsia="標楷體" w:hAnsi="標楷體" w:cs="Times New Roman" w:hint="eastAsia"/>
                <w:color w:val="000000" w:themeColor="text1"/>
              </w:rPr>
              <w:t>作業程序新增2.2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.及修改2.3.、2.4.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874DF7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Default="00535561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35561" w:rsidRPr="006052F1" w:rsidRDefault="00535561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535561" w:rsidRDefault="00535561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535561" w:rsidRPr="00874DF7" w:rsidRDefault="00535561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451A36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451A36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Default="00535561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35561" w:rsidRPr="006F6587" w:rsidRDefault="00535561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2.3.及3.1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451A36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</w:t>
            </w: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451A36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35561" w:rsidRDefault="00535561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35561" w:rsidRPr="00D50A41" w:rsidTr="00835FC6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535561" w:rsidRPr="00D50A41" w:rsidRDefault="00535561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535561" w:rsidRPr="00D50A41" w:rsidRDefault="00535561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561" w:rsidRPr="00D50A41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535561" w:rsidRDefault="00535561" w:rsidP="00535561">
      <w:pPr>
        <w:jc w:val="right"/>
        <w:rPr>
          <w:rFonts w:ascii="Calibri" w:eastAsia="新細明體" w:hAnsi="Calibri" w:cs="Times New Roman"/>
        </w:rPr>
      </w:pPr>
    </w:p>
    <w:p w:rsidR="00535561" w:rsidRPr="005A12C4" w:rsidRDefault="00535561" w:rsidP="00535561">
      <w:pPr>
        <w:rPr>
          <w:rFonts w:ascii="Calibri" w:eastAsia="新細明體" w:hAnsi="Calibri" w:cs="Times New Roman"/>
        </w:rPr>
      </w:pPr>
      <w:r w:rsidRPr="005A12C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52553" wp14:editId="73E5B13F">
                <wp:simplePos x="0" y="0"/>
                <wp:positionH relativeFrom="column">
                  <wp:posOffset>4265295</wp:posOffset>
                </wp:positionH>
                <wp:positionV relativeFrom="paragraph">
                  <wp:posOffset>1476079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561" w:rsidRPr="008F3C5D" w:rsidRDefault="00535561" w:rsidP="005355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40AD9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535561" w:rsidRPr="00A07CB8" w:rsidRDefault="00535561" w:rsidP="0053556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4" o:spid="_x0000_s1026" type="#_x0000_t202" style="position:absolute;margin-left:335.85pt;margin-top:116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pCzAIAAME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" filled="f" stroked="f">
                <v:textbox>
                  <w:txbxContent>
                    <w:p w:rsidR="00535561" w:rsidRPr="008F3C5D" w:rsidRDefault="00535561" w:rsidP="005355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40AD9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535561" w:rsidRPr="00A07CB8" w:rsidRDefault="00535561" w:rsidP="0053556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535561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5561" w:rsidRPr="005A12C4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5561" w:rsidRPr="005A12C4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5561" w:rsidRPr="00180ED0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35561" w:rsidRPr="00537FC7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7F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37F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7F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5561" w:rsidRPr="005A12C4" w:rsidRDefault="00535561" w:rsidP="00535561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color w:val="000000"/>
        </w:rPr>
      </w:pPr>
    </w:p>
    <w:p w:rsidR="00535561" w:rsidRPr="005A12C4" w:rsidRDefault="00535561" w:rsidP="0053556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35561" w:rsidRDefault="00535561" w:rsidP="00535561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object w:dxaOrig="6292" w:dyaOrig="8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552.7pt" o:ole="">
            <v:imagedata r:id="rId7" o:title=""/>
          </v:shape>
          <o:OLEObject Type="Embed" ProgID="Visio.Drawing.11" ShapeID="_x0000_i1025" DrawAspect="Content" ObjectID="_1607952773" r:id="rId8"/>
        </w:object>
      </w:r>
    </w:p>
    <w:p w:rsidR="00535561" w:rsidRPr="00BC5AC1" w:rsidRDefault="00535561" w:rsidP="00535561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C5AC1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535561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5561" w:rsidRPr="005A12C4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5561" w:rsidRPr="005A12C4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5561" w:rsidRPr="00180ED0" w:rsidRDefault="00535561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35561" w:rsidRPr="00537FC7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7F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37F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7F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35561" w:rsidRPr="005A12C4" w:rsidRDefault="00535561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5561" w:rsidRPr="005A12C4" w:rsidRDefault="00535561" w:rsidP="00535561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535561" w:rsidRPr="005A12C4" w:rsidRDefault="00535561" w:rsidP="0053556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35561" w:rsidRPr="005A12C4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2.1.針對學習態度、學習方法、專業能力、基礎能力、生活及心理等面向設計學生學習成效問卷。</w:t>
      </w:r>
    </w:p>
    <w:p w:rsidR="00535561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2.2.</w:t>
      </w:r>
      <w:r w:rsidRPr="0045282A">
        <w:rPr>
          <w:rFonts w:ascii="標楷體" w:eastAsia="標楷體" w:hAnsi="標楷體" w:cs="Times New Roman" w:hint="eastAsia"/>
          <w:color w:val="000000"/>
        </w:rPr>
        <w:t>完成問卷題目設計</w:t>
      </w:r>
      <w:r w:rsidRPr="006B1ED4">
        <w:rPr>
          <w:rFonts w:ascii="標楷體" w:eastAsia="標楷體" w:hAnsi="標楷體" w:cs="Times New Roman" w:hint="eastAsia"/>
          <w:color w:val="000000"/>
        </w:rPr>
        <w:t>。</w:t>
      </w:r>
    </w:p>
    <w:p w:rsidR="00535561" w:rsidRPr="005A12C4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2.3.每年4</w:t>
      </w:r>
      <w:r>
        <w:rPr>
          <w:rFonts w:ascii="標楷體" w:eastAsia="標楷體" w:hAnsi="標楷體" w:cs="Times New Roman" w:hint="eastAsia"/>
          <w:color w:val="000000"/>
        </w:rPr>
        <w:t>月進行</w:t>
      </w:r>
      <w:r w:rsidRPr="005A12C4">
        <w:rPr>
          <w:rFonts w:ascii="標楷體" w:eastAsia="標楷體" w:hAnsi="標楷體" w:cs="Times New Roman" w:hint="eastAsia"/>
          <w:color w:val="000000"/>
        </w:rPr>
        <w:t>問卷施測。</w:t>
      </w:r>
    </w:p>
    <w:p w:rsidR="00535561" w:rsidRPr="005A12C4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2.4.</w:t>
      </w:r>
      <w:r w:rsidRPr="005A12C4">
        <w:rPr>
          <w:rFonts w:ascii="標楷體" w:eastAsia="標楷體" w:hAnsi="標楷體" w:cs="Times New Roman"/>
          <w:color w:val="000000"/>
        </w:rPr>
        <w:t>每年</w:t>
      </w:r>
      <w:r w:rsidRPr="005A12C4">
        <w:rPr>
          <w:rFonts w:ascii="標楷體" w:eastAsia="標楷體" w:hAnsi="標楷體" w:cs="Times New Roman" w:hint="eastAsia"/>
          <w:color w:val="000000"/>
        </w:rPr>
        <w:t>6</w:t>
      </w:r>
      <w:r w:rsidRPr="005A12C4">
        <w:rPr>
          <w:rFonts w:ascii="標楷體" w:eastAsia="標楷體" w:hAnsi="標楷體" w:cs="Times New Roman"/>
          <w:color w:val="000000"/>
        </w:rPr>
        <w:t>月底</w:t>
      </w:r>
      <w:r w:rsidRPr="005A12C4">
        <w:rPr>
          <w:rFonts w:ascii="標楷體" w:eastAsia="標楷體" w:hAnsi="標楷體" w:cs="Times New Roman" w:hint="eastAsia"/>
          <w:color w:val="000000"/>
        </w:rPr>
        <w:t>前</w:t>
      </w:r>
      <w:r w:rsidRPr="005A12C4">
        <w:rPr>
          <w:rFonts w:ascii="標楷體" w:eastAsia="標楷體" w:hAnsi="標楷體" w:cs="Times New Roman"/>
          <w:color w:val="000000"/>
        </w:rPr>
        <w:t>完成「學習狀況追蹤調查與分析」成果報告，並提供給各院系作為課程設計及輔導之參考。</w:t>
      </w:r>
    </w:p>
    <w:p w:rsidR="00535561" w:rsidRPr="005A12C4" w:rsidRDefault="00535561" w:rsidP="00535561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3.控制重點：</w:t>
      </w:r>
    </w:p>
    <w:p w:rsidR="00535561" w:rsidRPr="005A12C4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537FC7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535561" w:rsidRPr="005A12C4" w:rsidRDefault="00535561" w:rsidP="00535561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4.使用表單：</w:t>
      </w:r>
    </w:p>
    <w:p w:rsidR="00535561" w:rsidRPr="005A12C4" w:rsidRDefault="00535561" w:rsidP="00535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535561" w:rsidRPr="005A12C4" w:rsidRDefault="00535561" w:rsidP="00535561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5.依據及相關文件：</w:t>
      </w:r>
    </w:p>
    <w:p w:rsidR="00535561" w:rsidRDefault="00535561" w:rsidP="0053556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color w:val="000000"/>
        </w:rPr>
        <w:t>5.1.佛光大學學生學習成效作業要點。</w:t>
      </w:r>
    </w:p>
    <w:p w:rsidR="00FF42EC" w:rsidRPr="00535561" w:rsidRDefault="00FF42EC"/>
    <w:sectPr w:rsidR="00FF42EC" w:rsidRPr="00535561" w:rsidSect="005355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D1" w:rsidRDefault="002C1CD1" w:rsidP="00EF22A7">
      <w:r>
        <w:separator/>
      </w:r>
    </w:p>
  </w:endnote>
  <w:endnote w:type="continuationSeparator" w:id="0">
    <w:p w:rsidR="002C1CD1" w:rsidRDefault="002C1CD1" w:rsidP="00EF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D1" w:rsidRDefault="002C1CD1" w:rsidP="00EF22A7">
      <w:r>
        <w:separator/>
      </w:r>
    </w:p>
  </w:footnote>
  <w:footnote w:type="continuationSeparator" w:id="0">
    <w:p w:rsidR="002C1CD1" w:rsidRDefault="002C1CD1" w:rsidP="00EF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61"/>
    <w:rsid w:val="002C1CD1"/>
    <w:rsid w:val="00535561"/>
    <w:rsid w:val="00645A11"/>
    <w:rsid w:val="00940AD9"/>
    <w:rsid w:val="00AE0EBE"/>
    <w:rsid w:val="00BA2576"/>
    <w:rsid w:val="00EF22A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5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2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2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5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2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2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2018-09-26T08:44:00Z</dcterms:created>
  <dcterms:modified xsi:type="dcterms:W3CDTF">2019-01-02T08:46:00Z</dcterms:modified>
</cp:coreProperties>
</file>